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26E87" w14:textId="195B2C23" w:rsidR="00C72D30" w:rsidRPr="00617805" w:rsidRDefault="00C72D30" w:rsidP="00617805">
      <w:pPr>
        <w:spacing w:line="240" w:lineRule="auto"/>
        <w:rPr>
          <w:sz w:val="20"/>
          <w:szCs w:val="20"/>
        </w:rPr>
      </w:pPr>
      <w:r w:rsidRPr="00617805">
        <w:rPr>
          <w:sz w:val="20"/>
          <w:szCs w:val="20"/>
        </w:rPr>
        <w:t xml:space="preserve">Supplier name: </w:t>
      </w:r>
      <w:r w:rsidR="002A1177" w:rsidRPr="00617805">
        <w:rPr>
          <w:sz w:val="20"/>
          <w:szCs w:val="20"/>
        </w:rPr>
        <w:t>JDC Building Works Ltd</w:t>
      </w:r>
    </w:p>
    <w:p w14:paraId="00F70A70" w14:textId="657DB304" w:rsidR="00C72D30" w:rsidRPr="00617805" w:rsidRDefault="00C72D30" w:rsidP="00617805">
      <w:pPr>
        <w:spacing w:line="240" w:lineRule="auto"/>
        <w:rPr>
          <w:sz w:val="20"/>
          <w:szCs w:val="20"/>
        </w:rPr>
      </w:pPr>
      <w:r w:rsidRPr="00617805">
        <w:rPr>
          <w:sz w:val="20"/>
          <w:szCs w:val="20"/>
        </w:rPr>
        <w:t xml:space="preserve">Publication date: </w:t>
      </w:r>
      <w:r w:rsidR="003E3005">
        <w:rPr>
          <w:sz w:val="20"/>
          <w:szCs w:val="20"/>
        </w:rPr>
        <w:t>18/05/2026 (</w:t>
      </w:r>
      <w:r w:rsidR="00A44ECC">
        <w:rPr>
          <w:sz w:val="20"/>
          <w:szCs w:val="20"/>
        </w:rPr>
        <w:t xml:space="preserve">Revision 1 - </w:t>
      </w:r>
      <w:r w:rsidR="00B17CE0" w:rsidRPr="00617805">
        <w:rPr>
          <w:sz w:val="20"/>
          <w:szCs w:val="20"/>
        </w:rPr>
        <w:t>02/09/2026</w:t>
      </w:r>
      <w:r w:rsidR="00A44ECC">
        <w:rPr>
          <w:sz w:val="20"/>
          <w:szCs w:val="20"/>
        </w:rPr>
        <w:t>)</w:t>
      </w:r>
    </w:p>
    <w:p w14:paraId="15F01E46" w14:textId="77777777" w:rsidR="00D26760" w:rsidRPr="00617805" w:rsidRDefault="00D26760" w:rsidP="00617805">
      <w:pPr>
        <w:spacing w:line="240" w:lineRule="auto"/>
        <w:rPr>
          <w:sz w:val="20"/>
          <w:szCs w:val="20"/>
        </w:rPr>
      </w:pPr>
      <w:bookmarkStart w:id="0" w:name="_heading=h.43q05m99ewu3" w:colFirst="0" w:colLast="0"/>
      <w:bookmarkEnd w:id="0"/>
    </w:p>
    <w:p w14:paraId="2058128D" w14:textId="1A890777" w:rsidR="00C72D30" w:rsidRPr="00617805" w:rsidRDefault="00C72D30" w:rsidP="00617805">
      <w:pPr>
        <w:spacing w:line="240" w:lineRule="auto"/>
        <w:rPr>
          <w:sz w:val="20"/>
          <w:szCs w:val="20"/>
        </w:rPr>
      </w:pPr>
      <w:r w:rsidRPr="00617805">
        <w:rPr>
          <w:b/>
          <w:bCs/>
          <w:sz w:val="20"/>
          <w:szCs w:val="20"/>
        </w:rPr>
        <w:t>Commitment to achieving Net Zero</w:t>
      </w:r>
    </w:p>
    <w:p w14:paraId="6DCC76F9" w14:textId="568999CD" w:rsidR="00C72D30" w:rsidRPr="00617805" w:rsidRDefault="00BC77A5" w:rsidP="00617805">
      <w:pPr>
        <w:spacing w:line="240" w:lineRule="auto"/>
        <w:rPr>
          <w:sz w:val="20"/>
          <w:szCs w:val="20"/>
        </w:rPr>
      </w:pPr>
      <w:bookmarkStart w:id="1" w:name="_heading=h.xa800bxkxahj" w:colFirst="0" w:colLast="0"/>
      <w:bookmarkEnd w:id="1"/>
      <w:r w:rsidRPr="00617805">
        <w:rPr>
          <w:sz w:val="20"/>
          <w:szCs w:val="20"/>
        </w:rPr>
        <w:t xml:space="preserve">JDC Building Works Ltd. is </w:t>
      </w:r>
      <w:r w:rsidR="00C72D30" w:rsidRPr="00617805">
        <w:rPr>
          <w:sz w:val="20"/>
          <w:szCs w:val="20"/>
        </w:rPr>
        <w:t xml:space="preserve">committed to achieving Net Zero emissions by </w:t>
      </w:r>
      <w:r w:rsidRPr="00617805">
        <w:rPr>
          <w:sz w:val="20"/>
          <w:szCs w:val="20"/>
        </w:rPr>
        <w:t>2050</w:t>
      </w:r>
      <w:r w:rsidR="00C72D30" w:rsidRPr="00617805">
        <w:rPr>
          <w:sz w:val="20"/>
          <w:szCs w:val="20"/>
        </w:rPr>
        <w:t>.</w:t>
      </w:r>
    </w:p>
    <w:p w14:paraId="10F8D780" w14:textId="77777777" w:rsidR="00D26760" w:rsidRPr="00617805" w:rsidRDefault="00D26760" w:rsidP="00617805">
      <w:pPr>
        <w:spacing w:line="240" w:lineRule="auto"/>
        <w:rPr>
          <w:sz w:val="20"/>
          <w:szCs w:val="20"/>
        </w:rPr>
      </w:pPr>
      <w:bookmarkStart w:id="2" w:name="_heading=h.j6vyobsx8jdx" w:colFirst="0" w:colLast="0"/>
      <w:bookmarkEnd w:id="2"/>
    </w:p>
    <w:p w14:paraId="57FD2C4C" w14:textId="5E7A32B9" w:rsidR="00C72D30" w:rsidRPr="00617805" w:rsidRDefault="00C72D30" w:rsidP="00617805">
      <w:pPr>
        <w:spacing w:line="240" w:lineRule="auto"/>
        <w:rPr>
          <w:sz w:val="20"/>
          <w:szCs w:val="20"/>
        </w:rPr>
      </w:pPr>
      <w:r w:rsidRPr="00617805">
        <w:rPr>
          <w:b/>
          <w:bCs/>
          <w:sz w:val="20"/>
          <w:szCs w:val="20"/>
        </w:rPr>
        <w:t>Baseline Emissions Footprint</w:t>
      </w:r>
    </w:p>
    <w:p w14:paraId="1CF8BBD3" w14:textId="7A4875AD" w:rsidR="00EC498F" w:rsidRPr="00617805" w:rsidRDefault="00C72D30" w:rsidP="00617805">
      <w:pPr>
        <w:spacing w:line="240" w:lineRule="auto"/>
        <w:rPr>
          <w:sz w:val="20"/>
          <w:szCs w:val="20"/>
        </w:rPr>
      </w:pPr>
      <w:r w:rsidRPr="00617805">
        <w:rPr>
          <w:sz w:val="20"/>
          <w:szCs w:val="20"/>
        </w:rPr>
        <w:t>Baseline emissions are a record of the greenhouse gases that have been produced in the past and were produced prior to the introduction of any strategies to reduce emissions. Baseline emissions are the reference point against which emissions reduction can be measured.</w:t>
      </w:r>
    </w:p>
    <w:p w14:paraId="4B1D8375" w14:textId="1DDE0852" w:rsidR="00C72D30" w:rsidRPr="00617805" w:rsidRDefault="00C72D30" w:rsidP="00617805">
      <w:pPr>
        <w:spacing w:line="240" w:lineRule="auto"/>
        <w:rPr>
          <w:sz w:val="20"/>
          <w:szCs w:val="20"/>
        </w:rPr>
      </w:pPr>
      <w:r w:rsidRPr="00617805">
        <w:rPr>
          <w:sz w:val="20"/>
          <w:szCs w:val="20"/>
        </w:rPr>
        <w:t xml:space="preserve"> </w:t>
      </w:r>
    </w:p>
    <w:tbl>
      <w:tblPr>
        <w:tblW w:w="945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191"/>
        <w:gridCol w:w="5259"/>
      </w:tblGrid>
      <w:tr w:rsidR="00C72D30" w:rsidRPr="00617805" w14:paraId="7B9D7397" w14:textId="77777777" w:rsidTr="00CE6D3D">
        <w:trPr>
          <w:trHeight w:val="455"/>
        </w:trPr>
        <w:tc>
          <w:tcPr>
            <w:tcW w:w="9450" w:type="dxa"/>
            <w:gridSpan w:val="2"/>
            <w:tcBorders>
              <w:top w:val="single" w:sz="8" w:space="0" w:color="000000"/>
              <w:left w:val="single" w:sz="8" w:space="0" w:color="000000"/>
              <w:bottom w:val="single" w:sz="8" w:space="0" w:color="000000"/>
              <w:right w:val="single" w:sz="8" w:space="0" w:color="000000"/>
            </w:tcBorders>
          </w:tcPr>
          <w:p w14:paraId="46490DA6" w14:textId="7C52E4E5" w:rsidR="00C72D30" w:rsidRPr="00617805" w:rsidRDefault="00C72D30" w:rsidP="00617805">
            <w:pPr>
              <w:spacing w:line="240" w:lineRule="auto"/>
              <w:rPr>
                <w:sz w:val="20"/>
                <w:szCs w:val="20"/>
              </w:rPr>
            </w:pPr>
            <w:r w:rsidRPr="00617805">
              <w:rPr>
                <w:b/>
                <w:bCs/>
                <w:sz w:val="20"/>
                <w:szCs w:val="20"/>
              </w:rPr>
              <w:t>Baseline Year: 20</w:t>
            </w:r>
            <w:r w:rsidR="00BC77A5" w:rsidRPr="00617805">
              <w:rPr>
                <w:b/>
                <w:bCs/>
                <w:sz w:val="20"/>
                <w:szCs w:val="20"/>
              </w:rPr>
              <w:t>24</w:t>
            </w:r>
            <w:r w:rsidR="00001F68">
              <w:rPr>
                <w:b/>
                <w:bCs/>
                <w:sz w:val="20"/>
                <w:szCs w:val="20"/>
              </w:rPr>
              <w:t xml:space="preserve"> </w:t>
            </w:r>
          </w:p>
        </w:tc>
      </w:tr>
      <w:tr w:rsidR="00C72D30" w:rsidRPr="00617805" w14:paraId="59B7C144" w14:textId="77777777" w:rsidTr="00CE6D3D">
        <w:trPr>
          <w:trHeight w:val="455"/>
        </w:trPr>
        <w:tc>
          <w:tcPr>
            <w:tcW w:w="9450" w:type="dxa"/>
            <w:gridSpan w:val="2"/>
            <w:tcBorders>
              <w:left w:val="single" w:sz="8" w:space="0" w:color="000000"/>
              <w:bottom w:val="single" w:sz="8" w:space="0" w:color="000000"/>
              <w:right w:val="single" w:sz="8" w:space="0" w:color="000000"/>
            </w:tcBorders>
          </w:tcPr>
          <w:p w14:paraId="62686356" w14:textId="77777777" w:rsidR="00C72D30" w:rsidRPr="00617805" w:rsidRDefault="00C72D30" w:rsidP="00617805">
            <w:pPr>
              <w:spacing w:line="240" w:lineRule="auto"/>
              <w:rPr>
                <w:sz w:val="20"/>
                <w:szCs w:val="20"/>
              </w:rPr>
            </w:pPr>
            <w:r w:rsidRPr="00617805">
              <w:rPr>
                <w:b/>
                <w:bCs/>
                <w:sz w:val="20"/>
                <w:szCs w:val="20"/>
              </w:rPr>
              <w:t>Additional Details relating to the Baseline Emissions calculations.</w:t>
            </w:r>
          </w:p>
        </w:tc>
      </w:tr>
      <w:tr w:rsidR="00C72D30" w:rsidRPr="00617805" w14:paraId="493A4BC6" w14:textId="77777777" w:rsidTr="00CE6D3D">
        <w:trPr>
          <w:trHeight w:val="455"/>
        </w:trPr>
        <w:tc>
          <w:tcPr>
            <w:tcW w:w="9450" w:type="dxa"/>
            <w:gridSpan w:val="2"/>
            <w:tcBorders>
              <w:left w:val="single" w:sz="8" w:space="0" w:color="000000"/>
              <w:bottom w:val="single" w:sz="8" w:space="0" w:color="000000"/>
              <w:right w:val="single" w:sz="8" w:space="0" w:color="000000"/>
            </w:tcBorders>
          </w:tcPr>
          <w:p w14:paraId="7C183F1E" w14:textId="20C8051B" w:rsidR="00C72D30" w:rsidRPr="00617805" w:rsidRDefault="00B01E4B" w:rsidP="00617805">
            <w:pPr>
              <w:spacing w:line="240" w:lineRule="auto"/>
              <w:rPr>
                <w:sz w:val="20"/>
                <w:szCs w:val="20"/>
              </w:rPr>
            </w:pPr>
            <w:r w:rsidRPr="00617805">
              <w:rPr>
                <w:i/>
                <w:iCs/>
                <w:sz w:val="20"/>
                <w:szCs w:val="20"/>
              </w:rPr>
              <w:t>2024 represents JDC Building Works Ltd.’s baseline reporting year and is used as the reference point against which future emissions performance is measured. The baseline includes Scope 1, Scope 2 and the required subset of Scope 3 emissions.</w:t>
            </w:r>
          </w:p>
        </w:tc>
      </w:tr>
      <w:tr w:rsidR="00C72D30" w:rsidRPr="00617805" w14:paraId="448A61BE" w14:textId="77777777" w:rsidTr="00CE6D3D">
        <w:trPr>
          <w:trHeight w:val="455"/>
        </w:trPr>
        <w:tc>
          <w:tcPr>
            <w:tcW w:w="9450" w:type="dxa"/>
            <w:gridSpan w:val="2"/>
            <w:tcBorders>
              <w:left w:val="single" w:sz="8" w:space="0" w:color="000000"/>
              <w:bottom w:val="single" w:sz="8" w:space="0" w:color="000000"/>
              <w:right w:val="single" w:sz="8" w:space="0" w:color="000000"/>
            </w:tcBorders>
          </w:tcPr>
          <w:p w14:paraId="5C79B7BB" w14:textId="77777777" w:rsidR="00C72D30" w:rsidRPr="00617805" w:rsidRDefault="00C72D30" w:rsidP="00617805">
            <w:pPr>
              <w:spacing w:line="240" w:lineRule="auto"/>
              <w:rPr>
                <w:sz w:val="20"/>
                <w:szCs w:val="20"/>
              </w:rPr>
            </w:pPr>
            <w:r w:rsidRPr="00617805">
              <w:rPr>
                <w:b/>
                <w:bCs/>
                <w:sz w:val="20"/>
                <w:szCs w:val="20"/>
              </w:rPr>
              <w:t>Baseline year emissions:</w:t>
            </w:r>
          </w:p>
        </w:tc>
      </w:tr>
      <w:tr w:rsidR="00C72D30" w:rsidRPr="00617805" w14:paraId="0FB6D454" w14:textId="77777777" w:rsidTr="00CE6D3D">
        <w:trPr>
          <w:trHeight w:val="740"/>
        </w:trPr>
        <w:tc>
          <w:tcPr>
            <w:tcW w:w="4191" w:type="dxa"/>
            <w:tcBorders>
              <w:left w:val="single" w:sz="8" w:space="0" w:color="000000"/>
              <w:bottom w:val="single" w:sz="8" w:space="0" w:color="000000"/>
              <w:right w:val="single" w:sz="8" w:space="0" w:color="000000"/>
            </w:tcBorders>
          </w:tcPr>
          <w:p w14:paraId="0BD48394" w14:textId="77777777" w:rsidR="00C72D30" w:rsidRPr="00617805" w:rsidRDefault="00C72D30" w:rsidP="00617805">
            <w:pPr>
              <w:spacing w:line="240" w:lineRule="auto"/>
              <w:rPr>
                <w:sz w:val="20"/>
                <w:szCs w:val="20"/>
              </w:rPr>
            </w:pPr>
            <w:r w:rsidRPr="00617805">
              <w:rPr>
                <w:b/>
                <w:bCs/>
                <w:sz w:val="20"/>
                <w:szCs w:val="20"/>
              </w:rPr>
              <w:t>EMISSIONS</w:t>
            </w:r>
          </w:p>
        </w:tc>
        <w:tc>
          <w:tcPr>
            <w:tcW w:w="5259" w:type="dxa"/>
            <w:tcBorders>
              <w:bottom w:val="single" w:sz="8" w:space="0" w:color="000000"/>
              <w:right w:val="single" w:sz="18" w:space="0" w:color="000000"/>
            </w:tcBorders>
          </w:tcPr>
          <w:p w14:paraId="72C8782A" w14:textId="77777777" w:rsidR="00C72D30" w:rsidRPr="00617805" w:rsidRDefault="00C72D30" w:rsidP="00617805">
            <w:pPr>
              <w:spacing w:line="240" w:lineRule="auto"/>
              <w:rPr>
                <w:sz w:val="20"/>
                <w:szCs w:val="20"/>
              </w:rPr>
            </w:pPr>
            <w:r w:rsidRPr="00617805">
              <w:rPr>
                <w:b/>
                <w:bCs/>
                <w:sz w:val="20"/>
                <w:szCs w:val="20"/>
              </w:rPr>
              <w:t>TOTAL (tCO</w:t>
            </w:r>
            <w:r w:rsidRPr="00617805">
              <w:rPr>
                <w:b/>
                <w:bCs/>
                <w:sz w:val="20"/>
                <w:szCs w:val="20"/>
                <w:vertAlign w:val="subscript"/>
              </w:rPr>
              <w:t>2</w:t>
            </w:r>
            <w:r w:rsidRPr="00617805">
              <w:rPr>
                <w:b/>
                <w:bCs/>
                <w:sz w:val="20"/>
                <w:szCs w:val="20"/>
              </w:rPr>
              <w:t>e)</w:t>
            </w:r>
          </w:p>
        </w:tc>
      </w:tr>
      <w:tr w:rsidR="00C72D30" w:rsidRPr="00617805" w14:paraId="5CC4FDD6" w14:textId="77777777" w:rsidTr="00CE6D3D">
        <w:trPr>
          <w:trHeight w:val="455"/>
        </w:trPr>
        <w:tc>
          <w:tcPr>
            <w:tcW w:w="4191" w:type="dxa"/>
            <w:tcBorders>
              <w:left w:val="single" w:sz="8" w:space="0" w:color="000000"/>
              <w:bottom w:val="single" w:sz="8" w:space="0" w:color="000000"/>
              <w:right w:val="single" w:sz="8" w:space="0" w:color="000000"/>
            </w:tcBorders>
          </w:tcPr>
          <w:p w14:paraId="73FC51BC" w14:textId="77777777" w:rsidR="00C72D30" w:rsidRPr="00617805" w:rsidRDefault="00C72D30" w:rsidP="00617805">
            <w:pPr>
              <w:spacing w:line="240" w:lineRule="auto"/>
              <w:rPr>
                <w:sz w:val="20"/>
                <w:szCs w:val="20"/>
              </w:rPr>
            </w:pPr>
            <w:r w:rsidRPr="00617805">
              <w:rPr>
                <w:b/>
                <w:bCs/>
                <w:sz w:val="20"/>
                <w:szCs w:val="20"/>
              </w:rPr>
              <w:t>Scope 1</w:t>
            </w:r>
          </w:p>
        </w:tc>
        <w:tc>
          <w:tcPr>
            <w:tcW w:w="5259" w:type="dxa"/>
            <w:tcBorders>
              <w:bottom w:val="single" w:sz="8" w:space="0" w:color="000000"/>
              <w:right w:val="single" w:sz="18" w:space="0" w:color="000000"/>
            </w:tcBorders>
          </w:tcPr>
          <w:p w14:paraId="31D8947B" w14:textId="34E6A9DC" w:rsidR="00C72D30" w:rsidRPr="00617805" w:rsidRDefault="00B01E4B" w:rsidP="00617805">
            <w:pPr>
              <w:spacing w:line="240" w:lineRule="auto"/>
              <w:rPr>
                <w:sz w:val="20"/>
                <w:szCs w:val="20"/>
              </w:rPr>
            </w:pPr>
            <w:r w:rsidRPr="00617805">
              <w:rPr>
                <w:sz w:val="20"/>
                <w:szCs w:val="20"/>
              </w:rPr>
              <w:t>161.25</w:t>
            </w:r>
          </w:p>
        </w:tc>
      </w:tr>
      <w:tr w:rsidR="00C72D30" w:rsidRPr="00617805" w14:paraId="2BD3C27A" w14:textId="77777777" w:rsidTr="00CE6D3D">
        <w:trPr>
          <w:trHeight w:val="455"/>
        </w:trPr>
        <w:tc>
          <w:tcPr>
            <w:tcW w:w="4191" w:type="dxa"/>
            <w:tcBorders>
              <w:left w:val="single" w:sz="8" w:space="0" w:color="000000"/>
              <w:bottom w:val="single" w:sz="8" w:space="0" w:color="000000"/>
              <w:right w:val="single" w:sz="8" w:space="0" w:color="000000"/>
            </w:tcBorders>
          </w:tcPr>
          <w:p w14:paraId="0C4ADBB4" w14:textId="77777777" w:rsidR="00C72D30" w:rsidRPr="00617805" w:rsidRDefault="00C72D30" w:rsidP="00617805">
            <w:pPr>
              <w:spacing w:line="240" w:lineRule="auto"/>
              <w:rPr>
                <w:sz w:val="20"/>
                <w:szCs w:val="20"/>
              </w:rPr>
            </w:pPr>
            <w:r w:rsidRPr="00617805">
              <w:rPr>
                <w:b/>
                <w:bCs/>
                <w:sz w:val="20"/>
                <w:szCs w:val="20"/>
              </w:rPr>
              <w:t>Scope 2</w:t>
            </w:r>
          </w:p>
        </w:tc>
        <w:tc>
          <w:tcPr>
            <w:tcW w:w="5259" w:type="dxa"/>
            <w:tcBorders>
              <w:bottom w:val="single" w:sz="8" w:space="0" w:color="000000"/>
              <w:right w:val="single" w:sz="18" w:space="0" w:color="000000"/>
            </w:tcBorders>
          </w:tcPr>
          <w:p w14:paraId="2EDB3D84" w14:textId="6B0AEBF9" w:rsidR="00C72D30" w:rsidRPr="00617805" w:rsidRDefault="00B01E4B" w:rsidP="00617805">
            <w:pPr>
              <w:spacing w:line="240" w:lineRule="auto"/>
              <w:rPr>
                <w:sz w:val="20"/>
                <w:szCs w:val="20"/>
              </w:rPr>
            </w:pPr>
            <w:r w:rsidRPr="00617805">
              <w:rPr>
                <w:sz w:val="20"/>
                <w:szCs w:val="20"/>
              </w:rPr>
              <w:t>8.05</w:t>
            </w:r>
          </w:p>
        </w:tc>
      </w:tr>
      <w:tr w:rsidR="00C72D30" w:rsidRPr="00617805" w14:paraId="62F90335" w14:textId="77777777" w:rsidTr="00CE6D3D">
        <w:trPr>
          <w:trHeight w:val="585"/>
        </w:trPr>
        <w:tc>
          <w:tcPr>
            <w:tcW w:w="4191" w:type="dxa"/>
            <w:tcBorders>
              <w:left w:val="single" w:sz="8" w:space="0" w:color="000000"/>
              <w:bottom w:val="single" w:sz="18" w:space="0" w:color="000000"/>
              <w:right w:val="single" w:sz="8" w:space="0" w:color="000000"/>
            </w:tcBorders>
          </w:tcPr>
          <w:p w14:paraId="75D88DC5" w14:textId="77777777" w:rsidR="00C72D30" w:rsidRPr="00617805" w:rsidRDefault="00C72D30" w:rsidP="00617805">
            <w:pPr>
              <w:spacing w:line="240" w:lineRule="auto"/>
              <w:rPr>
                <w:sz w:val="20"/>
                <w:szCs w:val="20"/>
              </w:rPr>
            </w:pPr>
            <w:r w:rsidRPr="00617805">
              <w:rPr>
                <w:b/>
                <w:bCs/>
                <w:sz w:val="20"/>
                <w:szCs w:val="20"/>
              </w:rPr>
              <w:t>Scope 3 (Included Sources)</w:t>
            </w:r>
          </w:p>
        </w:tc>
        <w:tc>
          <w:tcPr>
            <w:tcW w:w="5259" w:type="dxa"/>
            <w:tcBorders>
              <w:bottom w:val="single" w:sz="18" w:space="0" w:color="000000"/>
              <w:right w:val="single" w:sz="18" w:space="0" w:color="000000"/>
            </w:tcBorders>
          </w:tcPr>
          <w:p w14:paraId="4CBDD6AE" w14:textId="77777777" w:rsidR="00C72D30" w:rsidRPr="00617805" w:rsidRDefault="00F42B58" w:rsidP="00617805">
            <w:pPr>
              <w:spacing w:line="240" w:lineRule="auto"/>
              <w:rPr>
                <w:sz w:val="20"/>
                <w:szCs w:val="20"/>
              </w:rPr>
            </w:pPr>
            <w:r w:rsidRPr="00617805">
              <w:rPr>
                <w:sz w:val="20"/>
                <w:szCs w:val="20"/>
              </w:rPr>
              <w:t>576</w:t>
            </w:r>
          </w:p>
          <w:p w14:paraId="0FC3BB66" w14:textId="29E1A0F0" w:rsidR="002F2688" w:rsidRPr="00617805" w:rsidRDefault="002F2688" w:rsidP="00617805">
            <w:pPr>
              <w:spacing w:line="240" w:lineRule="auto"/>
              <w:rPr>
                <w:sz w:val="20"/>
                <w:szCs w:val="20"/>
              </w:rPr>
            </w:pPr>
            <w:r w:rsidRPr="00617805">
              <w:rPr>
                <w:i/>
                <w:iCs/>
                <w:sz w:val="20"/>
                <w:szCs w:val="20"/>
              </w:rPr>
              <w:t>Business travel, upstream and downstream transportation, waste generated, and employee commuting.</w:t>
            </w:r>
          </w:p>
        </w:tc>
      </w:tr>
      <w:tr w:rsidR="00C72D30" w:rsidRPr="00617805" w14:paraId="50571554" w14:textId="77777777" w:rsidTr="00CE6D3D">
        <w:trPr>
          <w:trHeight w:val="585"/>
        </w:trPr>
        <w:tc>
          <w:tcPr>
            <w:tcW w:w="4191" w:type="dxa"/>
            <w:tcBorders>
              <w:top w:val="single" w:sz="18" w:space="0" w:color="000000"/>
              <w:left w:val="single" w:sz="8" w:space="0" w:color="000000"/>
              <w:bottom w:val="single" w:sz="8" w:space="0" w:color="000000"/>
              <w:right w:val="single" w:sz="8" w:space="0" w:color="000000"/>
            </w:tcBorders>
          </w:tcPr>
          <w:p w14:paraId="05FCE937" w14:textId="77777777" w:rsidR="00C72D30" w:rsidRPr="00617805" w:rsidRDefault="00C72D30" w:rsidP="00617805">
            <w:pPr>
              <w:spacing w:line="240" w:lineRule="auto"/>
              <w:rPr>
                <w:sz w:val="20"/>
                <w:szCs w:val="20"/>
              </w:rPr>
            </w:pPr>
            <w:r w:rsidRPr="00617805">
              <w:rPr>
                <w:b/>
                <w:bCs/>
                <w:sz w:val="20"/>
                <w:szCs w:val="20"/>
              </w:rPr>
              <w:t>Total Emissions</w:t>
            </w:r>
          </w:p>
        </w:tc>
        <w:tc>
          <w:tcPr>
            <w:tcW w:w="5259" w:type="dxa"/>
            <w:tcBorders>
              <w:top w:val="single" w:sz="18" w:space="0" w:color="000000"/>
              <w:bottom w:val="single" w:sz="8" w:space="0" w:color="000000"/>
              <w:right w:val="single" w:sz="18" w:space="0" w:color="000000"/>
            </w:tcBorders>
          </w:tcPr>
          <w:p w14:paraId="528B981B" w14:textId="6A7ED136" w:rsidR="00C72D30" w:rsidRPr="00617805" w:rsidRDefault="00F42B58" w:rsidP="00617805">
            <w:pPr>
              <w:spacing w:line="240" w:lineRule="auto"/>
              <w:rPr>
                <w:sz w:val="20"/>
                <w:szCs w:val="20"/>
              </w:rPr>
            </w:pPr>
            <w:r w:rsidRPr="00617805">
              <w:rPr>
                <w:sz w:val="20"/>
                <w:szCs w:val="20"/>
              </w:rPr>
              <w:t>745.30</w:t>
            </w:r>
          </w:p>
        </w:tc>
      </w:tr>
    </w:tbl>
    <w:p w14:paraId="37DA2955" w14:textId="77777777" w:rsidR="00C72D30" w:rsidRPr="00617805" w:rsidRDefault="00C72D30" w:rsidP="00617805">
      <w:pPr>
        <w:spacing w:line="240" w:lineRule="auto"/>
        <w:rPr>
          <w:b/>
          <w:bCs/>
          <w:sz w:val="20"/>
          <w:szCs w:val="20"/>
        </w:rPr>
      </w:pPr>
    </w:p>
    <w:p w14:paraId="2361F55B" w14:textId="59A755D3" w:rsidR="003A5828" w:rsidRPr="00617805" w:rsidRDefault="005B26E8" w:rsidP="00617805">
      <w:pPr>
        <w:spacing w:line="240" w:lineRule="auto"/>
        <w:rPr>
          <w:b/>
          <w:bCs/>
          <w:sz w:val="20"/>
          <w:szCs w:val="20"/>
        </w:rPr>
      </w:pPr>
      <w:r w:rsidRPr="005B26E8">
        <w:rPr>
          <w:b/>
          <w:bCs/>
          <w:sz w:val="20"/>
          <w:szCs w:val="20"/>
        </w:rPr>
        <w:t>Additional Reporting Year – 2025</w:t>
      </w:r>
    </w:p>
    <w:tbl>
      <w:tblPr>
        <w:tblW w:w="9465" w:type="dxa"/>
        <w:tblInd w:w="-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195"/>
        <w:gridCol w:w="5270"/>
      </w:tblGrid>
      <w:tr w:rsidR="00412C13" w:rsidRPr="00617805" w14:paraId="2FCE1DB7" w14:textId="77777777" w:rsidTr="00131967">
        <w:trPr>
          <w:trHeight w:val="122"/>
        </w:trPr>
        <w:tc>
          <w:tcPr>
            <w:tcW w:w="9465" w:type="dxa"/>
            <w:gridSpan w:val="2"/>
            <w:tcBorders>
              <w:top w:val="single" w:sz="6" w:space="0" w:color="000000"/>
              <w:left w:val="single" w:sz="6" w:space="0" w:color="000000"/>
              <w:bottom w:val="single" w:sz="6" w:space="0" w:color="000000"/>
              <w:right w:val="single" w:sz="6" w:space="0" w:color="000000"/>
            </w:tcBorders>
          </w:tcPr>
          <w:p w14:paraId="23C0A030" w14:textId="2BCF2511" w:rsidR="00412C13" w:rsidRPr="00617805" w:rsidRDefault="00412C13" w:rsidP="00617805">
            <w:pPr>
              <w:spacing w:line="240" w:lineRule="auto"/>
              <w:rPr>
                <w:sz w:val="20"/>
                <w:szCs w:val="20"/>
              </w:rPr>
            </w:pPr>
            <w:r w:rsidRPr="00617805">
              <w:rPr>
                <w:b/>
                <w:bCs/>
                <w:sz w:val="20"/>
                <w:szCs w:val="20"/>
              </w:rPr>
              <w:t>Reporting Year: 2025</w:t>
            </w:r>
            <w:r w:rsidR="00434D52">
              <w:rPr>
                <w:b/>
                <w:bCs/>
                <w:sz w:val="20"/>
                <w:szCs w:val="20"/>
              </w:rPr>
              <w:t xml:space="preserve"> </w:t>
            </w:r>
          </w:p>
        </w:tc>
      </w:tr>
      <w:tr w:rsidR="00412C13" w:rsidRPr="00617805" w14:paraId="0193D74A" w14:textId="77777777" w:rsidTr="00131967">
        <w:trPr>
          <w:trHeight w:val="740"/>
        </w:trPr>
        <w:tc>
          <w:tcPr>
            <w:tcW w:w="4195" w:type="dxa"/>
            <w:tcBorders>
              <w:top w:val="single" w:sz="6" w:space="0" w:color="000000"/>
              <w:left w:val="single" w:sz="6" w:space="0" w:color="000000"/>
              <w:bottom w:val="single" w:sz="6" w:space="0" w:color="000000"/>
              <w:right w:val="single" w:sz="6" w:space="0" w:color="000000"/>
            </w:tcBorders>
          </w:tcPr>
          <w:p w14:paraId="1156CBE0" w14:textId="77777777" w:rsidR="00412C13" w:rsidRPr="00617805" w:rsidRDefault="00412C13" w:rsidP="00617805">
            <w:pPr>
              <w:spacing w:line="240" w:lineRule="auto"/>
              <w:rPr>
                <w:sz w:val="20"/>
                <w:szCs w:val="20"/>
              </w:rPr>
            </w:pPr>
            <w:r w:rsidRPr="00617805">
              <w:rPr>
                <w:b/>
                <w:bCs/>
                <w:sz w:val="20"/>
                <w:szCs w:val="20"/>
              </w:rPr>
              <w:t>EMISSIONS</w:t>
            </w:r>
          </w:p>
        </w:tc>
        <w:tc>
          <w:tcPr>
            <w:tcW w:w="5270" w:type="dxa"/>
            <w:tcBorders>
              <w:top w:val="single" w:sz="6" w:space="0" w:color="000000"/>
              <w:left w:val="single" w:sz="6" w:space="0" w:color="000000"/>
              <w:bottom w:val="single" w:sz="6" w:space="0" w:color="000000"/>
              <w:right w:val="single" w:sz="6" w:space="0" w:color="000000"/>
            </w:tcBorders>
          </w:tcPr>
          <w:p w14:paraId="49D81469" w14:textId="77777777" w:rsidR="00412C13" w:rsidRPr="00617805" w:rsidRDefault="00412C13" w:rsidP="00617805">
            <w:pPr>
              <w:spacing w:line="240" w:lineRule="auto"/>
              <w:rPr>
                <w:sz w:val="20"/>
                <w:szCs w:val="20"/>
              </w:rPr>
            </w:pPr>
            <w:r w:rsidRPr="00617805">
              <w:rPr>
                <w:b/>
                <w:bCs/>
                <w:sz w:val="20"/>
                <w:szCs w:val="20"/>
              </w:rPr>
              <w:t>TOTAL (tCO</w:t>
            </w:r>
            <w:r w:rsidRPr="00617805">
              <w:rPr>
                <w:b/>
                <w:bCs/>
                <w:sz w:val="20"/>
                <w:szCs w:val="20"/>
                <w:vertAlign w:val="subscript"/>
              </w:rPr>
              <w:t>2</w:t>
            </w:r>
            <w:r w:rsidRPr="00617805">
              <w:rPr>
                <w:b/>
                <w:bCs/>
                <w:sz w:val="20"/>
                <w:szCs w:val="20"/>
              </w:rPr>
              <w:t>e)</w:t>
            </w:r>
          </w:p>
        </w:tc>
      </w:tr>
      <w:tr w:rsidR="00412C13" w:rsidRPr="00617805" w14:paraId="645621B9" w14:textId="77777777" w:rsidTr="00131967">
        <w:trPr>
          <w:trHeight w:val="455"/>
        </w:trPr>
        <w:tc>
          <w:tcPr>
            <w:tcW w:w="4195" w:type="dxa"/>
            <w:tcBorders>
              <w:top w:val="single" w:sz="6" w:space="0" w:color="000000"/>
              <w:left w:val="single" w:sz="6" w:space="0" w:color="000000"/>
              <w:bottom w:val="single" w:sz="6" w:space="0" w:color="000000"/>
              <w:right w:val="single" w:sz="6" w:space="0" w:color="000000"/>
            </w:tcBorders>
          </w:tcPr>
          <w:p w14:paraId="1FB6EEE0" w14:textId="77777777" w:rsidR="00412C13" w:rsidRPr="00617805" w:rsidRDefault="00412C13" w:rsidP="00617805">
            <w:pPr>
              <w:spacing w:line="240" w:lineRule="auto"/>
              <w:rPr>
                <w:sz w:val="20"/>
                <w:szCs w:val="20"/>
              </w:rPr>
            </w:pPr>
            <w:r w:rsidRPr="00617805">
              <w:rPr>
                <w:b/>
                <w:bCs/>
                <w:sz w:val="20"/>
                <w:szCs w:val="20"/>
              </w:rPr>
              <w:t>Scope 1</w:t>
            </w:r>
          </w:p>
        </w:tc>
        <w:tc>
          <w:tcPr>
            <w:tcW w:w="5270" w:type="dxa"/>
            <w:tcBorders>
              <w:top w:val="single" w:sz="6" w:space="0" w:color="000000"/>
              <w:left w:val="single" w:sz="6" w:space="0" w:color="000000"/>
              <w:bottom w:val="single" w:sz="6" w:space="0" w:color="000000"/>
              <w:right w:val="single" w:sz="6" w:space="0" w:color="000000"/>
            </w:tcBorders>
          </w:tcPr>
          <w:p w14:paraId="47F6DBAC" w14:textId="42E6DDF2" w:rsidR="00412C13" w:rsidRPr="00617805" w:rsidRDefault="00A17109" w:rsidP="00617805">
            <w:pPr>
              <w:spacing w:line="240" w:lineRule="auto"/>
              <w:rPr>
                <w:sz w:val="20"/>
                <w:szCs w:val="20"/>
              </w:rPr>
            </w:pPr>
            <w:r w:rsidRPr="00617805">
              <w:rPr>
                <w:sz w:val="20"/>
                <w:szCs w:val="20"/>
              </w:rPr>
              <w:t>156.68</w:t>
            </w:r>
          </w:p>
        </w:tc>
      </w:tr>
      <w:tr w:rsidR="00412C13" w:rsidRPr="00617805" w14:paraId="387FEE79" w14:textId="77777777" w:rsidTr="00131967">
        <w:trPr>
          <w:trHeight w:val="455"/>
        </w:trPr>
        <w:tc>
          <w:tcPr>
            <w:tcW w:w="4195" w:type="dxa"/>
            <w:tcBorders>
              <w:top w:val="single" w:sz="6" w:space="0" w:color="000000"/>
              <w:left w:val="single" w:sz="6" w:space="0" w:color="000000"/>
              <w:bottom w:val="single" w:sz="6" w:space="0" w:color="000000"/>
              <w:right w:val="single" w:sz="6" w:space="0" w:color="000000"/>
            </w:tcBorders>
          </w:tcPr>
          <w:p w14:paraId="57589C42" w14:textId="77777777" w:rsidR="00412C13" w:rsidRPr="00617805" w:rsidRDefault="00412C13" w:rsidP="00617805">
            <w:pPr>
              <w:spacing w:line="240" w:lineRule="auto"/>
              <w:rPr>
                <w:sz w:val="20"/>
                <w:szCs w:val="20"/>
              </w:rPr>
            </w:pPr>
            <w:r w:rsidRPr="00617805">
              <w:rPr>
                <w:b/>
                <w:bCs/>
                <w:sz w:val="20"/>
                <w:szCs w:val="20"/>
              </w:rPr>
              <w:t>Scope 2</w:t>
            </w:r>
          </w:p>
        </w:tc>
        <w:tc>
          <w:tcPr>
            <w:tcW w:w="5270" w:type="dxa"/>
            <w:tcBorders>
              <w:top w:val="single" w:sz="6" w:space="0" w:color="000000"/>
              <w:left w:val="single" w:sz="6" w:space="0" w:color="000000"/>
              <w:bottom w:val="single" w:sz="6" w:space="0" w:color="000000"/>
              <w:right w:val="single" w:sz="6" w:space="0" w:color="000000"/>
            </w:tcBorders>
          </w:tcPr>
          <w:p w14:paraId="7D6F78F3" w14:textId="3D3B7CA1" w:rsidR="00412C13" w:rsidRPr="00617805" w:rsidRDefault="00A17109" w:rsidP="00617805">
            <w:pPr>
              <w:spacing w:line="240" w:lineRule="auto"/>
              <w:rPr>
                <w:sz w:val="20"/>
                <w:szCs w:val="20"/>
              </w:rPr>
            </w:pPr>
            <w:r w:rsidRPr="00617805">
              <w:rPr>
                <w:sz w:val="20"/>
                <w:szCs w:val="20"/>
              </w:rPr>
              <w:t>7.29</w:t>
            </w:r>
          </w:p>
        </w:tc>
      </w:tr>
      <w:tr w:rsidR="00412C13" w:rsidRPr="00617805" w14:paraId="6CF532AB" w14:textId="77777777" w:rsidTr="00131967">
        <w:trPr>
          <w:trHeight w:val="585"/>
        </w:trPr>
        <w:tc>
          <w:tcPr>
            <w:tcW w:w="4195" w:type="dxa"/>
            <w:tcBorders>
              <w:top w:val="single" w:sz="6" w:space="0" w:color="000000"/>
              <w:left w:val="single" w:sz="6" w:space="0" w:color="000000"/>
              <w:bottom w:val="single" w:sz="6" w:space="0" w:color="000000"/>
              <w:right w:val="single" w:sz="6" w:space="0" w:color="000000"/>
            </w:tcBorders>
          </w:tcPr>
          <w:p w14:paraId="1EEC7CE3" w14:textId="77777777" w:rsidR="00412C13" w:rsidRPr="00617805" w:rsidRDefault="00412C13" w:rsidP="00617805">
            <w:pPr>
              <w:spacing w:line="240" w:lineRule="auto"/>
              <w:rPr>
                <w:sz w:val="20"/>
                <w:szCs w:val="20"/>
              </w:rPr>
            </w:pPr>
            <w:r w:rsidRPr="00617805">
              <w:rPr>
                <w:b/>
                <w:bCs/>
                <w:sz w:val="20"/>
                <w:szCs w:val="20"/>
              </w:rPr>
              <w:t>Scope 3 (Included Sources)</w:t>
            </w:r>
          </w:p>
        </w:tc>
        <w:tc>
          <w:tcPr>
            <w:tcW w:w="5270" w:type="dxa"/>
            <w:tcBorders>
              <w:top w:val="single" w:sz="6" w:space="0" w:color="000000"/>
              <w:left w:val="single" w:sz="6" w:space="0" w:color="000000"/>
              <w:bottom w:val="single" w:sz="6" w:space="0" w:color="000000"/>
              <w:right w:val="single" w:sz="6" w:space="0" w:color="000000"/>
            </w:tcBorders>
          </w:tcPr>
          <w:p w14:paraId="5166B9DD" w14:textId="4DA5CD05" w:rsidR="00412C13" w:rsidRPr="00617805" w:rsidRDefault="00941AAF" w:rsidP="00617805">
            <w:pPr>
              <w:spacing w:line="240" w:lineRule="auto"/>
              <w:rPr>
                <w:i/>
                <w:iCs/>
                <w:sz w:val="20"/>
                <w:szCs w:val="20"/>
              </w:rPr>
            </w:pPr>
            <w:r w:rsidRPr="00617805">
              <w:rPr>
                <w:sz w:val="20"/>
                <w:szCs w:val="20"/>
              </w:rPr>
              <w:t>562</w:t>
            </w:r>
            <w:r w:rsidRPr="00617805">
              <w:rPr>
                <w:sz w:val="20"/>
                <w:szCs w:val="20"/>
              </w:rPr>
              <w:br/>
              <w:t>Business travel, upstream and downstream transportation, waste generated, and employee commuting.</w:t>
            </w:r>
          </w:p>
        </w:tc>
      </w:tr>
      <w:tr w:rsidR="00412C13" w:rsidRPr="00617805" w14:paraId="27A74C3B" w14:textId="77777777" w:rsidTr="00131967">
        <w:trPr>
          <w:trHeight w:val="585"/>
        </w:trPr>
        <w:tc>
          <w:tcPr>
            <w:tcW w:w="4195" w:type="dxa"/>
            <w:tcBorders>
              <w:top w:val="single" w:sz="6" w:space="0" w:color="000000"/>
              <w:left w:val="single" w:sz="6" w:space="0" w:color="000000"/>
              <w:bottom w:val="single" w:sz="6" w:space="0" w:color="000000"/>
              <w:right w:val="single" w:sz="6" w:space="0" w:color="000000"/>
            </w:tcBorders>
          </w:tcPr>
          <w:p w14:paraId="15A5ACBB" w14:textId="77777777" w:rsidR="00412C13" w:rsidRPr="00617805" w:rsidRDefault="00412C13" w:rsidP="00617805">
            <w:pPr>
              <w:spacing w:line="240" w:lineRule="auto"/>
              <w:rPr>
                <w:sz w:val="20"/>
                <w:szCs w:val="20"/>
              </w:rPr>
            </w:pPr>
            <w:r w:rsidRPr="00617805">
              <w:rPr>
                <w:b/>
                <w:bCs/>
                <w:sz w:val="20"/>
                <w:szCs w:val="20"/>
              </w:rPr>
              <w:t>Total Emissions</w:t>
            </w:r>
          </w:p>
        </w:tc>
        <w:tc>
          <w:tcPr>
            <w:tcW w:w="5270" w:type="dxa"/>
            <w:tcBorders>
              <w:top w:val="single" w:sz="6" w:space="0" w:color="000000"/>
              <w:left w:val="single" w:sz="6" w:space="0" w:color="000000"/>
              <w:bottom w:val="single" w:sz="6" w:space="0" w:color="000000"/>
              <w:right w:val="single" w:sz="6" w:space="0" w:color="000000"/>
            </w:tcBorders>
          </w:tcPr>
          <w:p w14:paraId="0FE036E9" w14:textId="18CF9F1D" w:rsidR="00412C13" w:rsidRPr="00617805" w:rsidRDefault="00941AAF" w:rsidP="00617805">
            <w:pPr>
              <w:spacing w:line="240" w:lineRule="auto"/>
              <w:rPr>
                <w:sz w:val="20"/>
                <w:szCs w:val="20"/>
              </w:rPr>
            </w:pPr>
            <w:r w:rsidRPr="00617805">
              <w:rPr>
                <w:sz w:val="20"/>
                <w:szCs w:val="20"/>
              </w:rPr>
              <w:t>725.97</w:t>
            </w:r>
          </w:p>
        </w:tc>
      </w:tr>
    </w:tbl>
    <w:p w14:paraId="7CEBDAFA" w14:textId="77777777" w:rsidR="00412C13" w:rsidRPr="00617805" w:rsidRDefault="00412C13" w:rsidP="00617805">
      <w:pPr>
        <w:spacing w:line="240" w:lineRule="auto"/>
        <w:rPr>
          <w:b/>
          <w:bCs/>
          <w:sz w:val="20"/>
          <w:szCs w:val="20"/>
        </w:rPr>
      </w:pPr>
    </w:p>
    <w:p w14:paraId="51B4E4F6" w14:textId="77777777" w:rsidR="00412C13" w:rsidRPr="00617805" w:rsidRDefault="00412C13" w:rsidP="00617805">
      <w:pPr>
        <w:spacing w:line="240" w:lineRule="auto"/>
        <w:rPr>
          <w:b/>
          <w:bCs/>
          <w:sz w:val="20"/>
          <w:szCs w:val="20"/>
        </w:rPr>
      </w:pPr>
    </w:p>
    <w:p w14:paraId="31BD25F2" w14:textId="77777777" w:rsidR="00941AAF" w:rsidRPr="00617805" w:rsidRDefault="00941AAF" w:rsidP="00617805">
      <w:pPr>
        <w:spacing w:line="240" w:lineRule="auto"/>
        <w:rPr>
          <w:b/>
          <w:bCs/>
          <w:sz w:val="20"/>
          <w:szCs w:val="20"/>
        </w:rPr>
      </w:pPr>
    </w:p>
    <w:p w14:paraId="11BB03F4" w14:textId="77777777" w:rsidR="00941AAF" w:rsidRDefault="00941AAF" w:rsidP="00617805">
      <w:pPr>
        <w:spacing w:line="240" w:lineRule="auto"/>
        <w:rPr>
          <w:b/>
          <w:bCs/>
          <w:sz w:val="20"/>
          <w:szCs w:val="20"/>
        </w:rPr>
      </w:pPr>
    </w:p>
    <w:p w14:paraId="321830D6" w14:textId="77777777" w:rsidR="00617805" w:rsidRDefault="00617805" w:rsidP="00617805">
      <w:pPr>
        <w:spacing w:line="240" w:lineRule="auto"/>
        <w:rPr>
          <w:b/>
          <w:bCs/>
          <w:sz w:val="20"/>
          <w:szCs w:val="20"/>
        </w:rPr>
      </w:pPr>
    </w:p>
    <w:p w14:paraId="25347B45" w14:textId="77777777" w:rsidR="00617805" w:rsidRDefault="00617805" w:rsidP="00617805">
      <w:pPr>
        <w:spacing w:line="240" w:lineRule="auto"/>
        <w:rPr>
          <w:b/>
          <w:bCs/>
          <w:sz w:val="20"/>
          <w:szCs w:val="20"/>
        </w:rPr>
      </w:pPr>
    </w:p>
    <w:p w14:paraId="1A10C360" w14:textId="77777777" w:rsidR="00617805" w:rsidRDefault="00617805" w:rsidP="00617805">
      <w:pPr>
        <w:spacing w:line="240" w:lineRule="auto"/>
        <w:rPr>
          <w:b/>
          <w:bCs/>
          <w:sz w:val="20"/>
          <w:szCs w:val="20"/>
        </w:rPr>
      </w:pPr>
    </w:p>
    <w:p w14:paraId="4E9D18A0" w14:textId="77777777" w:rsidR="00617805" w:rsidRDefault="00617805" w:rsidP="00617805">
      <w:pPr>
        <w:spacing w:line="240" w:lineRule="auto"/>
        <w:rPr>
          <w:b/>
          <w:bCs/>
          <w:sz w:val="20"/>
          <w:szCs w:val="20"/>
        </w:rPr>
      </w:pPr>
    </w:p>
    <w:p w14:paraId="0978E57A" w14:textId="77777777" w:rsidR="00617805" w:rsidRDefault="00617805" w:rsidP="00617805">
      <w:pPr>
        <w:spacing w:line="240" w:lineRule="auto"/>
        <w:rPr>
          <w:b/>
          <w:bCs/>
          <w:sz w:val="20"/>
          <w:szCs w:val="20"/>
        </w:rPr>
      </w:pPr>
    </w:p>
    <w:p w14:paraId="1BA85467" w14:textId="77777777" w:rsidR="00617805" w:rsidRPr="00617805" w:rsidRDefault="00617805" w:rsidP="00617805">
      <w:pPr>
        <w:spacing w:line="240" w:lineRule="auto"/>
        <w:rPr>
          <w:b/>
          <w:bCs/>
          <w:sz w:val="20"/>
          <w:szCs w:val="20"/>
        </w:rPr>
      </w:pPr>
    </w:p>
    <w:p w14:paraId="087FA407" w14:textId="77777777" w:rsidR="00941AAF" w:rsidRPr="00617805" w:rsidRDefault="00941AAF" w:rsidP="00617805">
      <w:pPr>
        <w:spacing w:line="240" w:lineRule="auto"/>
        <w:rPr>
          <w:b/>
          <w:bCs/>
          <w:sz w:val="20"/>
          <w:szCs w:val="20"/>
        </w:rPr>
      </w:pPr>
    </w:p>
    <w:p w14:paraId="3E762E60" w14:textId="77777777" w:rsidR="00941AAF" w:rsidRPr="00617805" w:rsidRDefault="00941AAF" w:rsidP="00617805">
      <w:pPr>
        <w:spacing w:line="240" w:lineRule="auto"/>
        <w:rPr>
          <w:b/>
          <w:bCs/>
          <w:sz w:val="20"/>
          <w:szCs w:val="20"/>
        </w:rPr>
      </w:pPr>
    </w:p>
    <w:p w14:paraId="1C2B02DA" w14:textId="77777777" w:rsidR="00941AAF" w:rsidRPr="00617805" w:rsidRDefault="00941AAF" w:rsidP="00617805">
      <w:pPr>
        <w:spacing w:line="240" w:lineRule="auto"/>
        <w:rPr>
          <w:b/>
          <w:bCs/>
          <w:sz w:val="20"/>
          <w:szCs w:val="20"/>
        </w:rPr>
      </w:pPr>
    </w:p>
    <w:p w14:paraId="47707859" w14:textId="77777777" w:rsidR="00C72D30" w:rsidRPr="00617805" w:rsidRDefault="00C72D30" w:rsidP="00617805">
      <w:pPr>
        <w:spacing w:line="240" w:lineRule="auto"/>
        <w:rPr>
          <w:sz w:val="20"/>
          <w:szCs w:val="20"/>
        </w:rPr>
      </w:pPr>
      <w:r w:rsidRPr="00617805">
        <w:rPr>
          <w:b/>
          <w:bCs/>
          <w:sz w:val="20"/>
          <w:szCs w:val="20"/>
        </w:rPr>
        <w:t>Current Emissions Reporting</w:t>
      </w:r>
    </w:p>
    <w:tbl>
      <w:tblPr>
        <w:tblW w:w="9465" w:type="dxa"/>
        <w:tblInd w:w="-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195"/>
        <w:gridCol w:w="5270"/>
      </w:tblGrid>
      <w:tr w:rsidR="00C72D30" w:rsidRPr="00617805" w14:paraId="7C63EB42" w14:textId="77777777" w:rsidTr="00CE6D3D">
        <w:trPr>
          <w:trHeight w:val="122"/>
        </w:trPr>
        <w:tc>
          <w:tcPr>
            <w:tcW w:w="9465" w:type="dxa"/>
            <w:gridSpan w:val="2"/>
            <w:tcBorders>
              <w:top w:val="single" w:sz="6" w:space="0" w:color="000000"/>
              <w:left w:val="single" w:sz="6" w:space="0" w:color="000000"/>
              <w:bottom w:val="single" w:sz="6" w:space="0" w:color="000000"/>
              <w:right w:val="single" w:sz="6" w:space="0" w:color="000000"/>
            </w:tcBorders>
          </w:tcPr>
          <w:p w14:paraId="40C5B956" w14:textId="4D114D4B" w:rsidR="00C72D30" w:rsidRPr="00617805" w:rsidRDefault="00C72D30" w:rsidP="00617805">
            <w:pPr>
              <w:spacing w:line="240" w:lineRule="auto"/>
              <w:rPr>
                <w:sz w:val="20"/>
                <w:szCs w:val="20"/>
              </w:rPr>
            </w:pPr>
            <w:r w:rsidRPr="00617805">
              <w:rPr>
                <w:b/>
                <w:bCs/>
                <w:sz w:val="20"/>
                <w:szCs w:val="20"/>
              </w:rPr>
              <w:t xml:space="preserve">Reporting Year: </w:t>
            </w:r>
            <w:r w:rsidR="00F42B58" w:rsidRPr="00617805">
              <w:rPr>
                <w:b/>
                <w:bCs/>
                <w:sz w:val="20"/>
                <w:szCs w:val="20"/>
              </w:rPr>
              <w:t>2026</w:t>
            </w:r>
            <w:r w:rsidR="00434D52">
              <w:rPr>
                <w:b/>
                <w:bCs/>
                <w:sz w:val="20"/>
                <w:szCs w:val="20"/>
              </w:rPr>
              <w:t xml:space="preserve"> </w:t>
            </w:r>
          </w:p>
        </w:tc>
      </w:tr>
      <w:tr w:rsidR="00C72D30" w:rsidRPr="00617805" w14:paraId="3072BB6E" w14:textId="77777777" w:rsidTr="00CE6D3D">
        <w:trPr>
          <w:trHeight w:val="740"/>
        </w:trPr>
        <w:tc>
          <w:tcPr>
            <w:tcW w:w="4195" w:type="dxa"/>
            <w:tcBorders>
              <w:top w:val="single" w:sz="6" w:space="0" w:color="000000"/>
              <w:left w:val="single" w:sz="6" w:space="0" w:color="000000"/>
              <w:bottom w:val="single" w:sz="6" w:space="0" w:color="000000"/>
              <w:right w:val="single" w:sz="6" w:space="0" w:color="000000"/>
            </w:tcBorders>
          </w:tcPr>
          <w:p w14:paraId="20454D12" w14:textId="77777777" w:rsidR="00C72D30" w:rsidRPr="00617805" w:rsidRDefault="00C72D30" w:rsidP="00617805">
            <w:pPr>
              <w:spacing w:line="240" w:lineRule="auto"/>
              <w:rPr>
                <w:sz w:val="20"/>
                <w:szCs w:val="20"/>
              </w:rPr>
            </w:pPr>
            <w:r w:rsidRPr="00617805">
              <w:rPr>
                <w:b/>
                <w:bCs/>
                <w:sz w:val="20"/>
                <w:szCs w:val="20"/>
              </w:rPr>
              <w:t>EMISSIONS</w:t>
            </w:r>
          </w:p>
        </w:tc>
        <w:tc>
          <w:tcPr>
            <w:tcW w:w="5270" w:type="dxa"/>
            <w:tcBorders>
              <w:top w:val="single" w:sz="6" w:space="0" w:color="000000"/>
              <w:left w:val="single" w:sz="6" w:space="0" w:color="000000"/>
              <w:bottom w:val="single" w:sz="6" w:space="0" w:color="000000"/>
              <w:right w:val="single" w:sz="6" w:space="0" w:color="000000"/>
            </w:tcBorders>
          </w:tcPr>
          <w:p w14:paraId="1DAA7C64" w14:textId="77777777" w:rsidR="00C72D30" w:rsidRPr="00617805" w:rsidRDefault="00C72D30" w:rsidP="00617805">
            <w:pPr>
              <w:spacing w:line="240" w:lineRule="auto"/>
              <w:rPr>
                <w:sz w:val="20"/>
                <w:szCs w:val="20"/>
              </w:rPr>
            </w:pPr>
            <w:r w:rsidRPr="00617805">
              <w:rPr>
                <w:b/>
                <w:bCs/>
                <w:sz w:val="20"/>
                <w:szCs w:val="20"/>
              </w:rPr>
              <w:t>TOTAL (tCO</w:t>
            </w:r>
            <w:r w:rsidRPr="00617805">
              <w:rPr>
                <w:b/>
                <w:bCs/>
                <w:sz w:val="20"/>
                <w:szCs w:val="20"/>
                <w:vertAlign w:val="subscript"/>
              </w:rPr>
              <w:t>2</w:t>
            </w:r>
            <w:r w:rsidRPr="00617805">
              <w:rPr>
                <w:b/>
                <w:bCs/>
                <w:sz w:val="20"/>
                <w:szCs w:val="20"/>
              </w:rPr>
              <w:t>e)</w:t>
            </w:r>
          </w:p>
        </w:tc>
      </w:tr>
      <w:tr w:rsidR="00C72D30" w:rsidRPr="00617805" w14:paraId="4D70459C" w14:textId="77777777" w:rsidTr="00CE6D3D">
        <w:trPr>
          <w:trHeight w:val="455"/>
        </w:trPr>
        <w:tc>
          <w:tcPr>
            <w:tcW w:w="4195" w:type="dxa"/>
            <w:tcBorders>
              <w:top w:val="single" w:sz="6" w:space="0" w:color="000000"/>
              <w:left w:val="single" w:sz="6" w:space="0" w:color="000000"/>
              <w:bottom w:val="single" w:sz="6" w:space="0" w:color="000000"/>
              <w:right w:val="single" w:sz="6" w:space="0" w:color="000000"/>
            </w:tcBorders>
          </w:tcPr>
          <w:p w14:paraId="3C8D4028" w14:textId="77777777" w:rsidR="00C72D30" w:rsidRPr="00617805" w:rsidRDefault="00C72D30" w:rsidP="00617805">
            <w:pPr>
              <w:spacing w:line="240" w:lineRule="auto"/>
              <w:rPr>
                <w:sz w:val="20"/>
                <w:szCs w:val="20"/>
              </w:rPr>
            </w:pPr>
            <w:r w:rsidRPr="00617805">
              <w:rPr>
                <w:b/>
                <w:bCs/>
                <w:sz w:val="20"/>
                <w:szCs w:val="20"/>
              </w:rPr>
              <w:t>Scope 1</w:t>
            </w:r>
          </w:p>
        </w:tc>
        <w:tc>
          <w:tcPr>
            <w:tcW w:w="5270" w:type="dxa"/>
            <w:tcBorders>
              <w:top w:val="single" w:sz="6" w:space="0" w:color="000000"/>
              <w:left w:val="single" w:sz="6" w:space="0" w:color="000000"/>
              <w:bottom w:val="single" w:sz="6" w:space="0" w:color="000000"/>
              <w:right w:val="single" w:sz="6" w:space="0" w:color="000000"/>
            </w:tcBorders>
          </w:tcPr>
          <w:p w14:paraId="11E3062A" w14:textId="4EFAE8FE" w:rsidR="00C72D30" w:rsidRPr="00617805" w:rsidRDefault="00670204" w:rsidP="00617805">
            <w:pPr>
              <w:spacing w:line="240" w:lineRule="auto"/>
              <w:rPr>
                <w:sz w:val="20"/>
                <w:szCs w:val="20"/>
              </w:rPr>
            </w:pPr>
            <w:r w:rsidRPr="00617805">
              <w:rPr>
                <w:sz w:val="20"/>
                <w:szCs w:val="20"/>
              </w:rPr>
              <w:t>165.58</w:t>
            </w:r>
          </w:p>
        </w:tc>
      </w:tr>
      <w:tr w:rsidR="00C72D30" w:rsidRPr="00617805" w14:paraId="723CFE96" w14:textId="77777777" w:rsidTr="00CE6D3D">
        <w:trPr>
          <w:trHeight w:val="455"/>
        </w:trPr>
        <w:tc>
          <w:tcPr>
            <w:tcW w:w="4195" w:type="dxa"/>
            <w:tcBorders>
              <w:top w:val="single" w:sz="6" w:space="0" w:color="000000"/>
              <w:left w:val="single" w:sz="6" w:space="0" w:color="000000"/>
              <w:bottom w:val="single" w:sz="6" w:space="0" w:color="000000"/>
              <w:right w:val="single" w:sz="6" w:space="0" w:color="000000"/>
            </w:tcBorders>
          </w:tcPr>
          <w:p w14:paraId="672B4F08" w14:textId="77777777" w:rsidR="00C72D30" w:rsidRPr="00617805" w:rsidRDefault="00C72D30" w:rsidP="00617805">
            <w:pPr>
              <w:spacing w:line="240" w:lineRule="auto"/>
              <w:rPr>
                <w:sz w:val="20"/>
                <w:szCs w:val="20"/>
              </w:rPr>
            </w:pPr>
            <w:r w:rsidRPr="00617805">
              <w:rPr>
                <w:b/>
                <w:bCs/>
                <w:sz w:val="20"/>
                <w:szCs w:val="20"/>
              </w:rPr>
              <w:t>Scope 2</w:t>
            </w:r>
          </w:p>
        </w:tc>
        <w:tc>
          <w:tcPr>
            <w:tcW w:w="5270" w:type="dxa"/>
            <w:tcBorders>
              <w:top w:val="single" w:sz="6" w:space="0" w:color="000000"/>
              <w:left w:val="single" w:sz="6" w:space="0" w:color="000000"/>
              <w:bottom w:val="single" w:sz="6" w:space="0" w:color="000000"/>
              <w:right w:val="single" w:sz="6" w:space="0" w:color="000000"/>
            </w:tcBorders>
          </w:tcPr>
          <w:p w14:paraId="0383CC30" w14:textId="05EFE5E4" w:rsidR="00C72D30" w:rsidRPr="00617805" w:rsidRDefault="00670204" w:rsidP="00617805">
            <w:pPr>
              <w:spacing w:line="240" w:lineRule="auto"/>
              <w:rPr>
                <w:sz w:val="20"/>
                <w:szCs w:val="20"/>
              </w:rPr>
            </w:pPr>
            <w:r w:rsidRPr="00617805">
              <w:rPr>
                <w:sz w:val="20"/>
                <w:szCs w:val="20"/>
              </w:rPr>
              <w:t>7.15</w:t>
            </w:r>
          </w:p>
        </w:tc>
      </w:tr>
      <w:tr w:rsidR="00C72D30" w:rsidRPr="00617805" w14:paraId="0CB839C2" w14:textId="77777777" w:rsidTr="00CE6D3D">
        <w:trPr>
          <w:trHeight w:val="585"/>
        </w:trPr>
        <w:tc>
          <w:tcPr>
            <w:tcW w:w="4195" w:type="dxa"/>
            <w:tcBorders>
              <w:top w:val="single" w:sz="6" w:space="0" w:color="000000"/>
              <w:left w:val="single" w:sz="6" w:space="0" w:color="000000"/>
              <w:bottom w:val="single" w:sz="6" w:space="0" w:color="000000"/>
              <w:right w:val="single" w:sz="6" w:space="0" w:color="000000"/>
            </w:tcBorders>
          </w:tcPr>
          <w:p w14:paraId="28FFC6B1" w14:textId="77777777" w:rsidR="00C72D30" w:rsidRPr="00617805" w:rsidRDefault="00C72D30" w:rsidP="00617805">
            <w:pPr>
              <w:spacing w:line="240" w:lineRule="auto"/>
              <w:rPr>
                <w:sz w:val="20"/>
                <w:szCs w:val="20"/>
              </w:rPr>
            </w:pPr>
            <w:r w:rsidRPr="00617805">
              <w:rPr>
                <w:b/>
                <w:bCs/>
                <w:sz w:val="20"/>
                <w:szCs w:val="20"/>
              </w:rPr>
              <w:t>Scope 3 (Included Sources)</w:t>
            </w:r>
          </w:p>
        </w:tc>
        <w:tc>
          <w:tcPr>
            <w:tcW w:w="5270" w:type="dxa"/>
            <w:tcBorders>
              <w:top w:val="single" w:sz="6" w:space="0" w:color="000000"/>
              <w:left w:val="single" w:sz="6" w:space="0" w:color="000000"/>
              <w:bottom w:val="single" w:sz="6" w:space="0" w:color="000000"/>
              <w:right w:val="single" w:sz="6" w:space="0" w:color="000000"/>
            </w:tcBorders>
          </w:tcPr>
          <w:p w14:paraId="34FA36CB" w14:textId="77777777" w:rsidR="00C72D30" w:rsidRPr="00617805" w:rsidRDefault="00670204" w:rsidP="00617805">
            <w:pPr>
              <w:spacing w:line="240" w:lineRule="auto"/>
              <w:rPr>
                <w:sz w:val="20"/>
                <w:szCs w:val="20"/>
              </w:rPr>
            </w:pPr>
            <w:r w:rsidRPr="00617805">
              <w:rPr>
                <w:sz w:val="20"/>
                <w:szCs w:val="20"/>
              </w:rPr>
              <w:t>590</w:t>
            </w:r>
          </w:p>
          <w:p w14:paraId="77763410" w14:textId="3C3E9BEC" w:rsidR="002F2688" w:rsidRPr="00617805" w:rsidRDefault="002F2688" w:rsidP="00617805">
            <w:pPr>
              <w:spacing w:line="240" w:lineRule="auto"/>
              <w:rPr>
                <w:i/>
                <w:iCs/>
                <w:sz w:val="20"/>
                <w:szCs w:val="20"/>
              </w:rPr>
            </w:pPr>
            <w:r w:rsidRPr="00617805">
              <w:rPr>
                <w:i/>
                <w:iCs/>
                <w:sz w:val="20"/>
                <w:szCs w:val="20"/>
              </w:rPr>
              <w:t>Business travel, upstream and downstream transportation, waste generated, and employee commuting.</w:t>
            </w:r>
          </w:p>
        </w:tc>
      </w:tr>
      <w:tr w:rsidR="00C72D30" w:rsidRPr="00617805" w14:paraId="51C2A575" w14:textId="77777777" w:rsidTr="00CE6D3D">
        <w:trPr>
          <w:trHeight w:val="585"/>
        </w:trPr>
        <w:tc>
          <w:tcPr>
            <w:tcW w:w="4195" w:type="dxa"/>
            <w:tcBorders>
              <w:top w:val="single" w:sz="6" w:space="0" w:color="000000"/>
              <w:left w:val="single" w:sz="6" w:space="0" w:color="000000"/>
              <w:bottom w:val="single" w:sz="6" w:space="0" w:color="000000"/>
              <w:right w:val="single" w:sz="6" w:space="0" w:color="000000"/>
            </w:tcBorders>
          </w:tcPr>
          <w:p w14:paraId="128C8957" w14:textId="77777777" w:rsidR="00C72D30" w:rsidRPr="00617805" w:rsidRDefault="00C72D30" w:rsidP="00617805">
            <w:pPr>
              <w:spacing w:line="240" w:lineRule="auto"/>
              <w:rPr>
                <w:sz w:val="20"/>
                <w:szCs w:val="20"/>
              </w:rPr>
            </w:pPr>
            <w:r w:rsidRPr="00617805">
              <w:rPr>
                <w:b/>
                <w:bCs/>
                <w:sz w:val="20"/>
                <w:szCs w:val="20"/>
              </w:rPr>
              <w:t>Total Emissions</w:t>
            </w:r>
          </w:p>
        </w:tc>
        <w:tc>
          <w:tcPr>
            <w:tcW w:w="5270" w:type="dxa"/>
            <w:tcBorders>
              <w:top w:val="single" w:sz="6" w:space="0" w:color="000000"/>
              <w:left w:val="single" w:sz="6" w:space="0" w:color="000000"/>
              <w:bottom w:val="single" w:sz="6" w:space="0" w:color="000000"/>
              <w:right w:val="single" w:sz="6" w:space="0" w:color="000000"/>
            </w:tcBorders>
          </w:tcPr>
          <w:p w14:paraId="347D9B7C" w14:textId="423CA971" w:rsidR="00C72D30" w:rsidRPr="00617805" w:rsidRDefault="00670204" w:rsidP="00617805">
            <w:pPr>
              <w:spacing w:line="240" w:lineRule="auto"/>
              <w:rPr>
                <w:sz w:val="20"/>
                <w:szCs w:val="20"/>
              </w:rPr>
            </w:pPr>
            <w:r w:rsidRPr="00617805">
              <w:rPr>
                <w:sz w:val="20"/>
                <w:szCs w:val="20"/>
              </w:rPr>
              <w:t>762.73</w:t>
            </w:r>
          </w:p>
        </w:tc>
      </w:tr>
    </w:tbl>
    <w:p w14:paraId="3352694C" w14:textId="77777777" w:rsidR="00C72D30" w:rsidRPr="00617805" w:rsidRDefault="00C72D30" w:rsidP="00617805">
      <w:pPr>
        <w:spacing w:line="240" w:lineRule="auto"/>
        <w:rPr>
          <w:sz w:val="20"/>
          <w:szCs w:val="20"/>
        </w:rPr>
      </w:pPr>
      <w:bookmarkStart w:id="3" w:name="_heading=h.tpl9fowas6w2" w:colFirst="0" w:colLast="0"/>
      <w:bookmarkEnd w:id="3"/>
    </w:p>
    <w:p w14:paraId="712016DF" w14:textId="15DFC06B" w:rsidR="00D26760" w:rsidRPr="00617805" w:rsidRDefault="003F44D2" w:rsidP="00617805">
      <w:pPr>
        <w:spacing w:line="240" w:lineRule="auto"/>
        <w:rPr>
          <w:rFonts w:eastAsiaTheme="majorEastAsia"/>
          <w:sz w:val="20"/>
          <w:szCs w:val="20"/>
        </w:rPr>
      </w:pPr>
      <w:r w:rsidRPr="00617805">
        <w:rPr>
          <w:rFonts w:eastAsiaTheme="majorEastAsia"/>
          <w:sz w:val="20"/>
          <w:szCs w:val="20"/>
        </w:rPr>
        <w:t>While JDC Building Works Ltd. has already implemented a number of carbon reduction measures, overall emissions have increased slightly in 2026 due to increased workload and operational activity, resulting in higher levels of travel and transportation. Electricity consumption has reduced as office occupancy has decreased, with more employees working remotely and spending less time in the office.</w:t>
      </w:r>
    </w:p>
    <w:p w14:paraId="54E0AC88" w14:textId="77777777" w:rsidR="00F1395C" w:rsidRPr="00617805" w:rsidRDefault="00F1395C" w:rsidP="00617805">
      <w:pPr>
        <w:spacing w:line="240" w:lineRule="auto"/>
        <w:rPr>
          <w:b/>
          <w:bCs/>
          <w:sz w:val="20"/>
          <w:szCs w:val="20"/>
        </w:rPr>
      </w:pPr>
    </w:p>
    <w:p w14:paraId="7B9E62BF" w14:textId="38274075" w:rsidR="00C72D30" w:rsidRPr="00617805" w:rsidRDefault="00C72D30" w:rsidP="00617805">
      <w:pPr>
        <w:spacing w:line="240" w:lineRule="auto"/>
        <w:rPr>
          <w:sz w:val="20"/>
          <w:szCs w:val="20"/>
        </w:rPr>
      </w:pPr>
      <w:r w:rsidRPr="00617805">
        <w:rPr>
          <w:b/>
          <w:bCs/>
          <w:sz w:val="20"/>
          <w:szCs w:val="20"/>
        </w:rPr>
        <w:t xml:space="preserve">Emissions reduction targets </w:t>
      </w:r>
    </w:p>
    <w:p w14:paraId="0E0153BD" w14:textId="77777777" w:rsidR="00265602" w:rsidRPr="00617805" w:rsidRDefault="00265602" w:rsidP="00617805">
      <w:pPr>
        <w:spacing w:line="240" w:lineRule="auto"/>
        <w:rPr>
          <w:sz w:val="20"/>
          <w:szCs w:val="20"/>
        </w:rPr>
      </w:pPr>
      <w:bookmarkStart w:id="4" w:name="_heading=h.pjpdslnwczb" w:colFirst="0" w:colLast="0"/>
      <w:bookmarkStart w:id="5" w:name="_heading=h.c87uq9i6k34c" w:colFirst="0" w:colLast="0"/>
      <w:bookmarkEnd w:id="4"/>
      <w:bookmarkEnd w:id="5"/>
      <w:r w:rsidRPr="00617805">
        <w:rPr>
          <w:sz w:val="20"/>
          <w:szCs w:val="20"/>
        </w:rPr>
        <w:t>In order to continue our progress towards achieving Net Zero, JDC Building Works Ltd. has adopted an ongoing commitment to reduce greenhouse gas emissions across its operations.</w:t>
      </w:r>
    </w:p>
    <w:p w14:paraId="788CEE19" w14:textId="77777777" w:rsidR="00265602" w:rsidRPr="00617805" w:rsidRDefault="00265602" w:rsidP="00617805">
      <w:pPr>
        <w:spacing w:line="240" w:lineRule="auto"/>
        <w:rPr>
          <w:sz w:val="20"/>
          <w:szCs w:val="20"/>
        </w:rPr>
      </w:pPr>
      <w:r w:rsidRPr="00617805">
        <w:rPr>
          <w:sz w:val="20"/>
          <w:szCs w:val="20"/>
        </w:rPr>
        <w:t>JDC will continue to target reductions through improved energy efficiency, reduced unnecessary business travel, lower-emission transport and fleet electrification, renewable energy opportunities, and continued environmental management through its ISO 14001 Environmental Management System.</w:t>
      </w:r>
    </w:p>
    <w:p w14:paraId="3BC48890" w14:textId="77777777" w:rsidR="006D6AF0" w:rsidRPr="00617805" w:rsidRDefault="00265602" w:rsidP="00617805">
      <w:pPr>
        <w:spacing w:line="240" w:lineRule="auto"/>
        <w:rPr>
          <w:sz w:val="20"/>
          <w:szCs w:val="20"/>
        </w:rPr>
      </w:pPr>
      <w:r w:rsidRPr="00617805">
        <w:rPr>
          <w:sz w:val="20"/>
          <w:szCs w:val="20"/>
        </w:rPr>
        <w:t>Progress will be monitored annually against JDC’s 2024 baseline emissions of 745.30 tCO2e, with performance reviewed through JDC’s annual carbon reporting and environmental management processes.</w:t>
      </w:r>
    </w:p>
    <w:p w14:paraId="0FEA4FFE" w14:textId="77777777" w:rsidR="006D6AF0" w:rsidRPr="00617805" w:rsidRDefault="006D6AF0" w:rsidP="00617805">
      <w:pPr>
        <w:spacing w:line="240" w:lineRule="auto"/>
        <w:rPr>
          <w:sz w:val="20"/>
          <w:szCs w:val="20"/>
        </w:rPr>
      </w:pPr>
    </w:p>
    <w:p w14:paraId="756BE63E" w14:textId="566A700A" w:rsidR="006D6AF0" w:rsidRPr="00617805" w:rsidRDefault="008310F3" w:rsidP="00617805">
      <w:pPr>
        <w:spacing w:line="240" w:lineRule="auto"/>
        <w:rPr>
          <w:sz w:val="20"/>
          <w:szCs w:val="20"/>
        </w:rPr>
      </w:pPr>
      <w:r w:rsidRPr="00617805">
        <w:rPr>
          <w:sz w:val="20"/>
          <w:szCs w:val="20"/>
        </w:rPr>
        <w:t>We project that carbon emissions will decrease over the next five years to 544.45 tCO2e by 2031. This is a reduction of 26.9%.</w:t>
      </w:r>
    </w:p>
    <w:p w14:paraId="03710B5E" w14:textId="77777777" w:rsidR="008310F3" w:rsidRPr="00617805" w:rsidRDefault="008310F3" w:rsidP="00617805">
      <w:pPr>
        <w:spacing w:line="240" w:lineRule="auto"/>
        <w:rPr>
          <w:sz w:val="20"/>
          <w:szCs w:val="20"/>
        </w:rPr>
      </w:pPr>
    </w:p>
    <w:p w14:paraId="319BC4D5" w14:textId="77777777" w:rsidR="00C72D30" w:rsidRPr="00617805" w:rsidRDefault="00C72D30" w:rsidP="00617805">
      <w:pPr>
        <w:spacing w:line="240" w:lineRule="auto"/>
        <w:rPr>
          <w:sz w:val="20"/>
          <w:szCs w:val="20"/>
        </w:rPr>
      </w:pPr>
      <w:bookmarkStart w:id="6" w:name="_heading=h.phpsuxtb2qak" w:colFirst="0" w:colLast="0"/>
      <w:bookmarkEnd w:id="6"/>
      <w:r w:rsidRPr="00617805">
        <w:rPr>
          <w:sz w:val="20"/>
          <w:szCs w:val="20"/>
        </w:rPr>
        <w:t>Progress against these targets can be seen in the graph below:</w:t>
      </w:r>
    </w:p>
    <w:p w14:paraId="3FDAF758" w14:textId="4D685AC3" w:rsidR="00C72D30" w:rsidRPr="00617805" w:rsidRDefault="00C72D30" w:rsidP="00617805">
      <w:pPr>
        <w:spacing w:line="240" w:lineRule="auto"/>
        <w:rPr>
          <w:sz w:val="20"/>
          <w:szCs w:val="20"/>
        </w:rPr>
      </w:pPr>
      <w:bookmarkStart w:id="7" w:name="_heading=h.p1yt8p8or058" w:colFirst="0" w:colLast="0"/>
      <w:bookmarkEnd w:id="7"/>
      <w:r w:rsidRPr="00617805">
        <w:rPr>
          <w:sz w:val="20"/>
          <w:szCs w:val="20"/>
        </w:rPr>
        <w:t xml:space="preserve">  </w:t>
      </w:r>
    </w:p>
    <w:p w14:paraId="32B5F4EF" w14:textId="44639436" w:rsidR="00F1395C" w:rsidRPr="00617805" w:rsidRDefault="00D95540" w:rsidP="00617805">
      <w:pPr>
        <w:spacing w:line="240" w:lineRule="auto"/>
        <w:jc w:val="center"/>
        <w:rPr>
          <w:sz w:val="20"/>
          <w:szCs w:val="20"/>
        </w:rPr>
      </w:pPr>
      <w:bookmarkStart w:id="8" w:name="_heading=h.jdtebylzewp6" w:colFirst="0" w:colLast="0"/>
      <w:bookmarkEnd w:id="8"/>
      <w:r w:rsidRPr="00617805">
        <w:rPr>
          <w:noProof/>
          <w:sz w:val="20"/>
          <w:szCs w:val="20"/>
        </w:rPr>
        <w:drawing>
          <wp:inline distT="0" distB="0" distL="0" distR="0" wp14:anchorId="3B39A439" wp14:editId="0208E001">
            <wp:extent cx="4095750" cy="2485766"/>
            <wp:effectExtent l="19050" t="19050" r="19050" b="10160"/>
            <wp:docPr id="1762601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01014" name=""/>
                    <pic:cNvPicPr/>
                  </pic:nvPicPr>
                  <pic:blipFill>
                    <a:blip r:embed="rId8"/>
                    <a:stretch>
                      <a:fillRect/>
                    </a:stretch>
                  </pic:blipFill>
                  <pic:spPr>
                    <a:xfrm>
                      <a:off x="0" y="0"/>
                      <a:ext cx="4116184" cy="2498168"/>
                    </a:xfrm>
                    <a:prstGeom prst="rect">
                      <a:avLst/>
                    </a:prstGeom>
                    <a:ln>
                      <a:solidFill>
                        <a:schemeClr val="accent1"/>
                      </a:solidFill>
                    </a:ln>
                  </pic:spPr>
                </pic:pic>
              </a:graphicData>
            </a:graphic>
          </wp:inline>
        </w:drawing>
      </w:r>
    </w:p>
    <w:p w14:paraId="0155847D" w14:textId="337321A5" w:rsidR="005741EB" w:rsidRPr="00617805" w:rsidRDefault="005741EB" w:rsidP="00617805">
      <w:pPr>
        <w:spacing w:line="240" w:lineRule="auto"/>
        <w:jc w:val="center"/>
        <w:rPr>
          <w:b/>
          <w:bCs/>
          <w:sz w:val="20"/>
          <w:szCs w:val="20"/>
        </w:rPr>
      </w:pPr>
    </w:p>
    <w:p w14:paraId="125F723B" w14:textId="1E0ED713" w:rsidR="003A5828" w:rsidRPr="00E0275E" w:rsidRDefault="00E0275E" w:rsidP="00E0275E">
      <w:pPr>
        <w:spacing w:line="240" w:lineRule="auto"/>
        <w:jc w:val="center"/>
        <w:rPr>
          <w:sz w:val="16"/>
          <w:szCs w:val="16"/>
        </w:rPr>
      </w:pPr>
      <w:r w:rsidRPr="00E0275E">
        <w:rPr>
          <w:sz w:val="16"/>
          <w:szCs w:val="16"/>
        </w:rPr>
        <w:t>*</w:t>
      </w:r>
      <w:r>
        <w:rPr>
          <w:sz w:val="16"/>
          <w:szCs w:val="16"/>
        </w:rPr>
        <w:t xml:space="preserve"> </w:t>
      </w:r>
      <w:r w:rsidRPr="00E0275E">
        <w:rPr>
          <w:sz w:val="16"/>
          <w:szCs w:val="16"/>
        </w:rPr>
        <w:t>Note: The increase in actual emissions in 2026 reflects increased business activity and operational growth, including higher levels of travel and transportation associated with a growing workload.</w:t>
      </w:r>
    </w:p>
    <w:p w14:paraId="4DBACD2B" w14:textId="77777777" w:rsidR="00617805" w:rsidRDefault="00617805" w:rsidP="00617805">
      <w:pPr>
        <w:spacing w:line="240" w:lineRule="auto"/>
        <w:rPr>
          <w:b/>
          <w:bCs/>
          <w:sz w:val="20"/>
          <w:szCs w:val="20"/>
        </w:rPr>
      </w:pPr>
    </w:p>
    <w:p w14:paraId="343ADE0A" w14:textId="77777777" w:rsidR="00617805" w:rsidRDefault="00617805" w:rsidP="00617805">
      <w:pPr>
        <w:spacing w:line="240" w:lineRule="auto"/>
        <w:rPr>
          <w:b/>
          <w:bCs/>
          <w:sz w:val="20"/>
          <w:szCs w:val="20"/>
        </w:rPr>
      </w:pPr>
    </w:p>
    <w:p w14:paraId="269EC530" w14:textId="77777777" w:rsidR="00617805" w:rsidRDefault="00617805" w:rsidP="00617805">
      <w:pPr>
        <w:spacing w:line="240" w:lineRule="auto"/>
        <w:rPr>
          <w:b/>
          <w:bCs/>
          <w:sz w:val="20"/>
          <w:szCs w:val="20"/>
        </w:rPr>
      </w:pPr>
    </w:p>
    <w:p w14:paraId="6E26F7F7" w14:textId="77777777" w:rsidR="00617805" w:rsidRPr="00617805" w:rsidRDefault="00617805" w:rsidP="00617805">
      <w:pPr>
        <w:spacing w:line="240" w:lineRule="auto"/>
        <w:rPr>
          <w:b/>
          <w:bCs/>
          <w:sz w:val="20"/>
          <w:szCs w:val="20"/>
        </w:rPr>
      </w:pPr>
    </w:p>
    <w:p w14:paraId="16C47E61" w14:textId="77777777" w:rsidR="003A5828" w:rsidRPr="00617805" w:rsidRDefault="003A5828" w:rsidP="00617805">
      <w:pPr>
        <w:spacing w:line="240" w:lineRule="auto"/>
        <w:rPr>
          <w:b/>
          <w:bCs/>
          <w:sz w:val="20"/>
          <w:szCs w:val="20"/>
        </w:rPr>
      </w:pPr>
    </w:p>
    <w:p w14:paraId="4E4FCE40" w14:textId="72ADF608" w:rsidR="00C72D30" w:rsidRPr="00617805" w:rsidRDefault="00C72D30" w:rsidP="00617805">
      <w:pPr>
        <w:spacing w:line="240" w:lineRule="auto"/>
        <w:rPr>
          <w:b/>
          <w:bCs/>
          <w:sz w:val="20"/>
          <w:szCs w:val="20"/>
        </w:rPr>
      </w:pPr>
      <w:r w:rsidRPr="00617805">
        <w:rPr>
          <w:b/>
          <w:bCs/>
          <w:sz w:val="20"/>
          <w:szCs w:val="20"/>
        </w:rPr>
        <w:t>Carbon Reduction Projects</w:t>
      </w:r>
    </w:p>
    <w:p w14:paraId="00BE267C" w14:textId="5EC9EB77" w:rsidR="00A20D82" w:rsidRPr="00617805" w:rsidRDefault="00A20D82" w:rsidP="00617805">
      <w:pPr>
        <w:spacing w:line="240" w:lineRule="auto"/>
        <w:rPr>
          <w:b/>
          <w:bCs/>
          <w:sz w:val="20"/>
          <w:szCs w:val="20"/>
        </w:rPr>
      </w:pPr>
      <w:r w:rsidRPr="00617805">
        <w:rPr>
          <w:b/>
          <w:bCs/>
          <w:sz w:val="20"/>
          <w:szCs w:val="20"/>
        </w:rPr>
        <w:t>Completed Carbon Reduction Initiatives</w:t>
      </w:r>
    </w:p>
    <w:p w14:paraId="224DE49F" w14:textId="77777777" w:rsidR="00B95E37" w:rsidRPr="00617805" w:rsidRDefault="00B95E37" w:rsidP="00617805">
      <w:pPr>
        <w:spacing w:line="240" w:lineRule="auto"/>
        <w:rPr>
          <w:sz w:val="20"/>
          <w:szCs w:val="20"/>
        </w:rPr>
      </w:pPr>
      <w:bookmarkStart w:id="9" w:name="_heading=h.jetcj0ui4esm" w:colFirst="0" w:colLast="0"/>
      <w:bookmarkEnd w:id="9"/>
      <w:r w:rsidRPr="00617805">
        <w:rPr>
          <w:sz w:val="20"/>
          <w:szCs w:val="20"/>
        </w:rPr>
        <w:t>The following environmental management measures and projects have been completed or implemented since the 2024 baseline and will remain in effect when performing the contract.</w:t>
      </w:r>
    </w:p>
    <w:p w14:paraId="21486F52" w14:textId="77777777" w:rsidR="00B95E37" w:rsidRPr="00617805" w:rsidRDefault="00B95E37" w:rsidP="00617805">
      <w:pPr>
        <w:spacing w:line="240" w:lineRule="auto"/>
        <w:rPr>
          <w:sz w:val="20"/>
          <w:szCs w:val="20"/>
        </w:rPr>
      </w:pPr>
      <w:r w:rsidRPr="00617805">
        <w:rPr>
          <w:sz w:val="20"/>
          <w:szCs w:val="20"/>
        </w:rPr>
        <w:t>JDC Building Works Ltd. has implemented the following carbon reduction measures:</w:t>
      </w:r>
    </w:p>
    <w:p w14:paraId="72E3622B" w14:textId="77777777" w:rsidR="00B95E37" w:rsidRPr="00617805" w:rsidRDefault="00B95E37" w:rsidP="00617805">
      <w:pPr>
        <w:numPr>
          <w:ilvl w:val="0"/>
          <w:numId w:val="2"/>
        </w:numPr>
        <w:spacing w:line="240" w:lineRule="auto"/>
        <w:rPr>
          <w:sz w:val="20"/>
          <w:szCs w:val="20"/>
        </w:rPr>
      </w:pPr>
      <w:r w:rsidRPr="00617805">
        <w:rPr>
          <w:sz w:val="20"/>
          <w:szCs w:val="20"/>
        </w:rPr>
        <w:t xml:space="preserve">achieving and maintaining ISO 14001 Environmental Management System certification; </w:t>
      </w:r>
    </w:p>
    <w:p w14:paraId="183A1378" w14:textId="77777777" w:rsidR="00B95E37" w:rsidRPr="00617805" w:rsidRDefault="00B95E37" w:rsidP="00617805">
      <w:pPr>
        <w:numPr>
          <w:ilvl w:val="0"/>
          <w:numId w:val="2"/>
        </w:numPr>
        <w:spacing w:line="240" w:lineRule="auto"/>
        <w:rPr>
          <w:sz w:val="20"/>
          <w:szCs w:val="20"/>
        </w:rPr>
      </w:pPr>
      <w:r w:rsidRPr="00617805">
        <w:rPr>
          <w:sz w:val="20"/>
          <w:szCs w:val="20"/>
        </w:rPr>
        <w:t xml:space="preserve">upgrading lighting within JDC’s offices and manufacturing facility to energy-efficient LED lighting; </w:t>
      </w:r>
    </w:p>
    <w:p w14:paraId="0709A236" w14:textId="77777777" w:rsidR="00B95E37" w:rsidRPr="00617805" w:rsidRDefault="00B95E37" w:rsidP="00617805">
      <w:pPr>
        <w:numPr>
          <w:ilvl w:val="0"/>
          <w:numId w:val="2"/>
        </w:numPr>
        <w:spacing w:line="240" w:lineRule="auto"/>
        <w:rPr>
          <w:sz w:val="20"/>
          <w:szCs w:val="20"/>
        </w:rPr>
      </w:pPr>
      <w:r w:rsidRPr="00617805">
        <w:rPr>
          <w:sz w:val="20"/>
          <w:szCs w:val="20"/>
        </w:rPr>
        <w:t xml:space="preserve">reducing office electricity consumption through lower office occupancy and increased remote working; and </w:t>
      </w:r>
    </w:p>
    <w:p w14:paraId="17A0AD43" w14:textId="77777777" w:rsidR="00B95E37" w:rsidRPr="00617805" w:rsidRDefault="00B95E37" w:rsidP="00617805">
      <w:pPr>
        <w:numPr>
          <w:ilvl w:val="0"/>
          <w:numId w:val="2"/>
        </w:numPr>
        <w:spacing w:line="240" w:lineRule="auto"/>
        <w:rPr>
          <w:sz w:val="20"/>
          <w:szCs w:val="20"/>
        </w:rPr>
      </w:pPr>
      <w:r w:rsidRPr="00617805">
        <w:rPr>
          <w:sz w:val="20"/>
          <w:szCs w:val="20"/>
        </w:rPr>
        <w:t xml:space="preserve">reducing unnecessary employee travel where practicable. </w:t>
      </w:r>
    </w:p>
    <w:p w14:paraId="0A23AD4C" w14:textId="77777777" w:rsidR="00B95E37" w:rsidRPr="00617805" w:rsidRDefault="00B95E37" w:rsidP="00617805">
      <w:pPr>
        <w:spacing w:line="240" w:lineRule="auto"/>
        <w:rPr>
          <w:sz w:val="20"/>
          <w:szCs w:val="20"/>
        </w:rPr>
      </w:pPr>
      <w:r w:rsidRPr="00617805">
        <w:rPr>
          <w:sz w:val="20"/>
          <w:szCs w:val="20"/>
        </w:rPr>
        <w:t xml:space="preserve">The carbon emission reduction achieved by these individual measures has not yet been quantified separately. While JDC’s overall emissions have increased in 2026 due to increased workload, operational activity, travel and transportation, these measures remain in place and continue to support JDC’s environmental and carbon reduction objectives. </w:t>
      </w:r>
    </w:p>
    <w:p w14:paraId="654795FE" w14:textId="77777777" w:rsidR="00F1395C" w:rsidRPr="00617805" w:rsidRDefault="00F1395C" w:rsidP="00617805">
      <w:pPr>
        <w:spacing w:line="240" w:lineRule="auto"/>
        <w:rPr>
          <w:b/>
          <w:bCs/>
          <w:sz w:val="20"/>
          <w:szCs w:val="20"/>
        </w:rPr>
      </w:pPr>
    </w:p>
    <w:p w14:paraId="694703EB" w14:textId="2F650EA1" w:rsidR="00C72D30" w:rsidRPr="00617805" w:rsidRDefault="00C72D30" w:rsidP="00617805">
      <w:pPr>
        <w:spacing w:line="240" w:lineRule="auto"/>
        <w:rPr>
          <w:b/>
          <w:bCs/>
          <w:sz w:val="20"/>
          <w:szCs w:val="20"/>
        </w:rPr>
      </w:pPr>
      <w:r w:rsidRPr="00617805">
        <w:rPr>
          <w:b/>
          <w:bCs/>
          <w:sz w:val="20"/>
          <w:szCs w:val="20"/>
        </w:rPr>
        <w:t>Future carbon reduction initiatives</w:t>
      </w:r>
    </w:p>
    <w:p w14:paraId="5C6C5289" w14:textId="77777777" w:rsidR="005E20BE" w:rsidRPr="00617805" w:rsidRDefault="005E20BE" w:rsidP="00617805">
      <w:pPr>
        <w:spacing w:line="240" w:lineRule="auto"/>
        <w:rPr>
          <w:sz w:val="20"/>
          <w:szCs w:val="20"/>
        </w:rPr>
      </w:pPr>
      <w:bookmarkStart w:id="10" w:name="_heading=h.qdjoytabuz43" w:colFirst="0" w:colLast="0"/>
      <w:bookmarkEnd w:id="10"/>
      <w:r w:rsidRPr="00617805">
        <w:rPr>
          <w:sz w:val="20"/>
          <w:szCs w:val="20"/>
        </w:rPr>
        <w:t>In the future, JDC Building Works Ltd. intends to implement further carbon reduction measures including:</w:t>
      </w:r>
    </w:p>
    <w:p w14:paraId="42A74B4E" w14:textId="77777777" w:rsidR="005E20BE" w:rsidRPr="00617805" w:rsidRDefault="005E20BE" w:rsidP="00617805">
      <w:pPr>
        <w:numPr>
          <w:ilvl w:val="0"/>
          <w:numId w:val="3"/>
        </w:numPr>
        <w:spacing w:line="240" w:lineRule="auto"/>
        <w:rPr>
          <w:sz w:val="20"/>
          <w:szCs w:val="20"/>
        </w:rPr>
      </w:pPr>
      <w:r w:rsidRPr="00617805">
        <w:rPr>
          <w:sz w:val="20"/>
          <w:szCs w:val="20"/>
        </w:rPr>
        <w:t xml:space="preserve">reducing unnecessary employee and business travel; </w:t>
      </w:r>
    </w:p>
    <w:p w14:paraId="2700BAA4" w14:textId="77777777" w:rsidR="005E20BE" w:rsidRPr="00617805" w:rsidRDefault="005E20BE" w:rsidP="00617805">
      <w:pPr>
        <w:numPr>
          <w:ilvl w:val="0"/>
          <w:numId w:val="3"/>
        </w:numPr>
        <w:spacing w:line="240" w:lineRule="auto"/>
        <w:rPr>
          <w:sz w:val="20"/>
          <w:szCs w:val="20"/>
        </w:rPr>
      </w:pPr>
      <w:r w:rsidRPr="00617805">
        <w:rPr>
          <w:sz w:val="20"/>
          <w:szCs w:val="20"/>
        </w:rPr>
        <w:t xml:space="preserve">progressively transitioning towards an electrified and lower-emission company fleet; </w:t>
      </w:r>
    </w:p>
    <w:p w14:paraId="6204EE1B" w14:textId="77777777" w:rsidR="005E20BE" w:rsidRPr="00617805" w:rsidRDefault="005E20BE" w:rsidP="00617805">
      <w:pPr>
        <w:numPr>
          <w:ilvl w:val="0"/>
          <w:numId w:val="3"/>
        </w:numPr>
        <w:spacing w:line="240" w:lineRule="auto"/>
        <w:rPr>
          <w:sz w:val="20"/>
          <w:szCs w:val="20"/>
        </w:rPr>
      </w:pPr>
      <w:r w:rsidRPr="00617805">
        <w:rPr>
          <w:sz w:val="20"/>
          <w:szCs w:val="20"/>
        </w:rPr>
        <w:t xml:space="preserve">investigating the installation of solar photovoltaic panels on the workshop roof to reduce reliance on grid electricity; and </w:t>
      </w:r>
    </w:p>
    <w:p w14:paraId="722F7B6A" w14:textId="77777777" w:rsidR="005E20BE" w:rsidRPr="00617805" w:rsidRDefault="005E20BE" w:rsidP="00617805">
      <w:pPr>
        <w:numPr>
          <w:ilvl w:val="0"/>
          <w:numId w:val="3"/>
        </w:numPr>
        <w:spacing w:line="240" w:lineRule="auto"/>
        <w:rPr>
          <w:sz w:val="20"/>
          <w:szCs w:val="20"/>
        </w:rPr>
      </w:pPr>
      <w:r w:rsidRPr="00617805">
        <w:rPr>
          <w:sz w:val="20"/>
          <w:szCs w:val="20"/>
        </w:rPr>
        <w:t xml:space="preserve">continuing to monitor energy use, travel, transport and operational emissions through JDC’s ISO 14001 Environmental Management System. </w:t>
      </w:r>
    </w:p>
    <w:p w14:paraId="229E8A25" w14:textId="77777777" w:rsidR="005E20BE" w:rsidRPr="00617805" w:rsidRDefault="005E20BE" w:rsidP="00617805">
      <w:pPr>
        <w:spacing w:line="240" w:lineRule="auto"/>
        <w:rPr>
          <w:sz w:val="20"/>
          <w:szCs w:val="20"/>
        </w:rPr>
      </w:pPr>
      <w:r w:rsidRPr="00617805">
        <w:rPr>
          <w:sz w:val="20"/>
          <w:szCs w:val="20"/>
        </w:rPr>
        <w:t>These initiatives will support JDC Building Works Ltd.’s continued progress towards achieving Net Zero emissions by 2050</w:t>
      </w:r>
    </w:p>
    <w:p w14:paraId="14E5C4AF" w14:textId="77777777" w:rsidR="00F1395C" w:rsidRPr="00617805" w:rsidRDefault="00F1395C" w:rsidP="00617805">
      <w:pPr>
        <w:spacing w:line="240" w:lineRule="auto"/>
        <w:rPr>
          <w:b/>
          <w:bCs/>
          <w:sz w:val="20"/>
          <w:szCs w:val="20"/>
        </w:rPr>
      </w:pPr>
    </w:p>
    <w:p w14:paraId="52594F83" w14:textId="06520DBD" w:rsidR="00C72D30" w:rsidRPr="00617805" w:rsidRDefault="00C72D30" w:rsidP="00617805">
      <w:pPr>
        <w:spacing w:line="240" w:lineRule="auto"/>
        <w:rPr>
          <w:b/>
          <w:bCs/>
          <w:sz w:val="20"/>
          <w:szCs w:val="20"/>
        </w:rPr>
      </w:pPr>
      <w:r w:rsidRPr="00617805">
        <w:rPr>
          <w:b/>
          <w:bCs/>
          <w:sz w:val="20"/>
          <w:szCs w:val="20"/>
        </w:rPr>
        <w:t>Declaration and Sign Off</w:t>
      </w:r>
    </w:p>
    <w:p w14:paraId="521692B1" w14:textId="77777777" w:rsidR="00C72D30" w:rsidRPr="00617805" w:rsidRDefault="00C72D30" w:rsidP="00617805">
      <w:pPr>
        <w:spacing w:line="240" w:lineRule="auto"/>
        <w:rPr>
          <w:sz w:val="20"/>
          <w:szCs w:val="20"/>
        </w:rPr>
      </w:pPr>
      <w:r w:rsidRPr="00617805">
        <w:rPr>
          <w:sz w:val="20"/>
          <w:szCs w:val="20"/>
        </w:rPr>
        <w:t>This Carbon Reduction Plan has been completed in accordance with PPN 006 and associated guidance and reporting standards for Carbon Reduction Plans.</w:t>
      </w:r>
    </w:p>
    <w:p w14:paraId="470666EB" w14:textId="77777777" w:rsidR="00C72D30" w:rsidRPr="00617805" w:rsidRDefault="00C72D30" w:rsidP="00617805">
      <w:pPr>
        <w:spacing w:line="240" w:lineRule="auto"/>
        <w:rPr>
          <w:sz w:val="20"/>
          <w:szCs w:val="20"/>
        </w:rPr>
      </w:pPr>
      <w:r w:rsidRPr="00617805">
        <w:rPr>
          <w:sz w:val="20"/>
          <w:szCs w:val="20"/>
        </w:rPr>
        <w:t>Emissions have been reported and recorded in accordance with</w:t>
      </w:r>
      <w:r w:rsidRPr="00617805">
        <w:rPr>
          <w:color w:val="0B0C0C"/>
          <w:sz w:val="20"/>
          <w:szCs w:val="20"/>
        </w:rPr>
        <w:t xml:space="preserve"> the published reporting standard for Carbon Reduction Plans and the </w:t>
      </w:r>
      <w:r w:rsidRPr="00617805">
        <w:rPr>
          <w:color w:val="000000"/>
          <w:sz w:val="20"/>
          <w:szCs w:val="20"/>
        </w:rPr>
        <w:t>GHG Reporting Protocol corporate standard</w:t>
      </w:r>
      <w:r w:rsidRPr="00617805">
        <w:rPr>
          <w:color w:val="000000"/>
          <w:sz w:val="20"/>
          <w:szCs w:val="20"/>
          <w:vertAlign w:val="superscript"/>
        </w:rPr>
        <w:footnoteReference w:id="1"/>
      </w:r>
      <w:r w:rsidRPr="00617805">
        <w:rPr>
          <w:color w:val="000000"/>
          <w:sz w:val="20"/>
          <w:szCs w:val="20"/>
        </w:rPr>
        <w:t xml:space="preserve"> </w:t>
      </w:r>
      <w:r w:rsidRPr="00617805">
        <w:rPr>
          <w:color w:val="0B0C0C"/>
          <w:sz w:val="20"/>
          <w:szCs w:val="20"/>
        </w:rPr>
        <w:t>and uses the appropri</w:t>
      </w:r>
      <w:r w:rsidRPr="00617805">
        <w:rPr>
          <w:color w:val="000000"/>
          <w:sz w:val="20"/>
          <w:szCs w:val="20"/>
        </w:rPr>
        <w:t xml:space="preserve">ate </w:t>
      </w:r>
      <w:hyperlink r:id="rId9">
        <w:r w:rsidRPr="00617805">
          <w:rPr>
            <w:color w:val="000000"/>
            <w:sz w:val="20"/>
            <w:szCs w:val="20"/>
          </w:rPr>
          <w:t>Government emission conversion factors for greenhouse gas company reporting</w:t>
        </w:r>
      </w:hyperlink>
      <w:r w:rsidRPr="00617805">
        <w:rPr>
          <w:color w:val="000000"/>
          <w:sz w:val="20"/>
          <w:szCs w:val="20"/>
          <w:vertAlign w:val="superscript"/>
        </w:rPr>
        <w:footnoteReference w:id="2"/>
      </w:r>
      <w:r w:rsidRPr="00617805">
        <w:rPr>
          <w:color w:val="000000"/>
          <w:sz w:val="20"/>
          <w:szCs w:val="20"/>
        </w:rPr>
        <w:t>.</w:t>
      </w:r>
    </w:p>
    <w:p w14:paraId="5BA71E4F" w14:textId="65BF7F8E" w:rsidR="00C72D30" w:rsidRPr="00617805" w:rsidRDefault="00C72D30" w:rsidP="00617805">
      <w:pPr>
        <w:spacing w:line="240" w:lineRule="auto"/>
        <w:rPr>
          <w:sz w:val="20"/>
          <w:szCs w:val="20"/>
        </w:rPr>
      </w:pPr>
      <w:r w:rsidRPr="00617805">
        <w:rPr>
          <w:color w:val="0B0C0C"/>
          <w:sz w:val="20"/>
          <w:szCs w:val="20"/>
        </w:rPr>
        <w:t xml:space="preserve">Scope 1 and Scope 2 emissions have been reported in accordance with SECR requirements, and the required subset of Scope 3 emissions have been </w:t>
      </w:r>
      <w:r w:rsidRPr="00617805">
        <w:rPr>
          <w:rStyle w:val="FootnoteReference"/>
          <w:color w:val="0B0C0C"/>
          <w:sz w:val="20"/>
          <w:szCs w:val="20"/>
        </w:rPr>
        <w:footnoteReference w:id="3"/>
      </w:r>
      <w:r w:rsidRPr="00617805">
        <w:rPr>
          <w:color w:val="0B0C0C"/>
          <w:sz w:val="20"/>
          <w:szCs w:val="20"/>
        </w:rPr>
        <w:t xml:space="preserve">reported in accordance with the published reporting standard for Carbon Reduction Plans and the </w:t>
      </w:r>
      <w:r w:rsidRPr="00617805">
        <w:rPr>
          <w:color w:val="000000"/>
          <w:sz w:val="20"/>
          <w:szCs w:val="20"/>
        </w:rPr>
        <w:t>Corporate Value Chain (Scope 3) Standard</w:t>
      </w:r>
      <w:r w:rsidRPr="00617805">
        <w:rPr>
          <w:color w:val="000000"/>
          <w:sz w:val="20"/>
          <w:szCs w:val="20"/>
          <w:vertAlign w:val="superscript"/>
        </w:rPr>
        <w:footnoteReference w:id="4"/>
      </w:r>
      <w:r w:rsidRPr="00617805">
        <w:rPr>
          <w:color w:val="000000"/>
          <w:sz w:val="20"/>
          <w:szCs w:val="20"/>
        </w:rPr>
        <w:t>.</w:t>
      </w:r>
      <w:r w:rsidRPr="00617805">
        <w:rPr>
          <w:rStyle w:val="FootnoteReference"/>
          <w:sz w:val="20"/>
          <w:szCs w:val="20"/>
        </w:rPr>
        <w:footnoteReference w:id="5"/>
      </w:r>
    </w:p>
    <w:p w14:paraId="3542ADD8" w14:textId="77777777" w:rsidR="00C72D30" w:rsidRPr="00617805" w:rsidRDefault="00C72D30" w:rsidP="00617805">
      <w:pPr>
        <w:spacing w:line="240" w:lineRule="auto"/>
        <w:rPr>
          <w:sz w:val="20"/>
          <w:szCs w:val="20"/>
        </w:rPr>
      </w:pPr>
      <w:r w:rsidRPr="00617805">
        <w:rPr>
          <w:color w:val="0B0C0C"/>
          <w:sz w:val="20"/>
          <w:szCs w:val="20"/>
        </w:rPr>
        <w:t xml:space="preserve">This Carbon Reduction Plan has been reviewed and signed off </w:t>
      </w:r>
      <w:r w:rsidRPr="00617805">
        <w:rPr>
          <w:sz w:val="20"/>
          <w:szCs w:val="20"/>
        </w:rPr>
        <w:t>by the board of directors (or equivalent management body).</w:t>
      </w:r>
    </w:p>
    <w:p w14:paraId="06CC1244" w14:textId="77777777" w:rsidR="00F1395C" w:rsidRPr="00617805" w:rsidRDefault="00F1395C" w:rsidP="00617805">
      <w:pPr>
        <w:spacing w:line="240" w:lineRule="auto"/>
        <w:rPr>
          <w:sz w:val="20"/>
          <w:szCs w:val="20"/>
        </w:rPr>
      </w:pPr>
      <w:bookmarkStart w:id="11" w:name="_heading=h.7sa2xpaffwkl" w:colFirst="0" w:colLast="0"/>
      <w:bookmarkEnd w:id="11"/>
    </w:p>
    <w:p w14:paraId="04FB1FC6" w14:textId="77777777" w:rsidR="00C2289F" w:rsidRPr="00617805" w:rsidRDefault="00C72D30" w:rsidP="00617805">
      <w:pPr>
        <w:spacing w:line="240" w:lineRule="auto"/>
        <w:rPr>
          <w:sz w:val="20"/>
          <w:szCs w:val="20"/>
        </w:rPr>
      </w:pPr>
      <w:r w:rsidRPr="00617805">
        <w:rPr>
          <w:sz w:val="20"/>
          <w:szCs w:val="20"/>
        </w:rPr>
        <w:t>Signed on behalf of the Supplier:</w:t>
      </w:r>
      <w:bookmarkStart w:id="12" w:name="_heading=h.yhoxerlunj6a" w:colFirst="0" w:colLast="0"/>
      <w:bookmarkEnd w:id="12"/>
      <w:r w:rsidR="00C2289F" w:rsidRPr="00617805">
        <w:rPr>
          <w:sz w:val="20"/>
          <w:szCs w:val="20"/>
        </w:rPr>
        <w:t xml:space="preserve"> </w:t>
      </w:r>
    </w:p>
    <w:p w14:paraId="348C573D" w14:textId="0A3648AA" w:rsidR="00C2289F" w:rsidRPr="00617805" w:rsidRDefault="00CE1B06" w:rsidP="00617805">
      <w:pPr>
        <w:spacing w:line="240" w:lineRule="auto"/>
        <w:rPr>
          <w:sz w:val="20"/>
          <w:szCs w:val="20"/>
        </w:rPr>
      </w:pPr>
      <w:r w:rsidRPr="00617805">
        <w:rPr>
          <w:noProof/>
          <w:sz w:val="20"/>
          <w:szCs w:val="20"/>
        </w:rPr>
        <w:drawing>
          <wp:inline distT="0" distB="0" distL="0" distR="0" wp14:anchorId="5F8E44F9" wp14:editId="6FF8EC88">
            <wp:extent cx="1398425" cy="646070"/>
            <wp:effectExtent l="0" t="0" r="0" b="1905"/>
            <wp:docPr id="389408655" name="Picture 4"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408655" name="Picture 4" descr="A signature on a white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2988" cy="648178"/>
                    </a:xfrm>
                    <a:prstGeom prst="rect">
                      <a:avLst/>
                    </a:prstGeom>
                    <a:noFill/>
                    <a:ln>
                      <a:noFill/>
                    </a:ln>
                  </pic:spPr>
                </pic:pic>
              </a:graphicData>
            </a:graphic>
          </wp:inline>
        </w:drawing>
      </w:r>
    </w:p>
    <w:p w14:paraId="44F77F57" w14:textId="77777777" w:rsidR="00CE1B06" w:rsidRPr="00617805" w:rsidRDefault="00CE1B06" w:rsidP="00617805">
      <w:pPr>
        <w:spacing w:line="240" w:lineRule="auto"/>
        <w:rPr>
          <w:sz w:val="20"/>
          <w:szCs w:val="20"/>
        </w:rPr>
      </w:pPr>
    </w:p>
    <w:p w14:paraId="4AC14539" w14:textId="7F24E1CD" w:rsidR="00C72D30" w:rsidRPr="00617805" w:rsidRDefault="00C2289F" w:rsidP="00617805">
      <w:pPr>
        <w:spacing w:line="240" w:lineRule="auto"/>
        <w:rPr>
          <w:sz w:val="20"/>
          <w:szCs w:val="20"/>
        </w:rPr>
      </w:pPr>
      <w:r w:rsidRPr="00617805">
        <w:rPr>
          <w:sz w:val="20"/>
          <w:szCs w:val="20"/>
        </w:rPr>
        <w:t>Frank McGurk</w:t>
      </w:r>
      <w:r w:rsidRPr="00617805">
        <w:rPr>
          <w:sz w:val="20"/>
          <w:szCs w:val="20"/>
        </w:rPr>
        <w:br/>
        <w:t>Director</w:t>
      </w:r>
    </w:p>
    <w:p w14:paraId="0A82B764" w14:textId="50582F24" w:rsidR="00BD02D9" w:rsidRPr="00617805" w:rsidRDefault="00C72D30" w:rsidP="00617805">
      <w:pPr>
        <w:spacing w:line="240" w:lineRule="auto"/>
        <w:rPr>
          <w:sz w:val="20"/>
          <w:szCs w:val="20"/>
        </w:rPr>
      </w:pPr>
      <w:r w:rsidRPr="00617805">
        <w:rPr>
          <w:color w:val="0B0C0C"/>
          <w:sz w:val="20"/>
          <w:szCs w:val="20"/>
        </w:rPr>
        <w:t>Date:</w:t>
      </w:r>
      <w:r w:rsidR="00C2289F" w:rsidRPr="00617805">
        <w:rPr>
          <w:color w:val="0B0C0C"/>
          <w:sz w:val="20"/>
          <w:szCs w:val="20"/>
        </w:rPr>
        <w:t>02/09/2026</w:t>
      </w:r>
      <w:bookmarkStart w:id="13" w:name="_heading=h.iakru3ywm54y" w:colFirst="0" w:colLast="0"/>
      <w:bookmarkEnd w:id="13"/>
      <w:r w:rsidR="00A44ECC">
        <w:rPr>
          <w:color w:val="0B0C0C"/>
          <w:sz w:val="20"/>
          <w:szCs w:val="20"/>
        </w:rPr>
        <w:t xml:space="preserve"> </w:t>
      </w:r>
      <w:r w:rsidR="00A44ECC">
        <w:rPr>
          <w:sz w:val="20"/>
          <w:szCs w:val="20"/>
        </w:rPr>
        <w:t xml:space="preserve">(Revision 1 - </w:t>
      </w:r>
      <w:r w:rsidR="00A44ECC" w:rsidRPr="00617805">
        <w:rPr>
          <w:sz w:val="20"/>
          <w:szCs w:val="20"/>
        </w:rPr>
        <w:t>02/09/2026</w:t>
      </w:r>
      <w:r w:rsidR="00A44ECC">
        <w:rPr>
          <w:sz w:val="20"/>
          <w:szCs w:val="20"/>
        </w:rPr>
        <w:t>)</w:t>
      </w:r>
    </w:p>
    <w:sectPr w:rsidR="00BD02D9" w:rsidRPr="00617805" w:rsidSect="00C72D30">
      <w:headerReference w:type="default" r:id="rId11"/>
      <w:pgSz w:w="11906" w:h="16838"/>
      <w:pgMar w:top="1440" w:right="1440" w:bottom="720" w:left="144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FB3FB" w14:textId="77777777" w:rsidR="004C7DB9" w:rsidRDefault="004C7DB9" w:rsidP="00C72D30">
      <w:pPr>
        <w:spacing w:line="240" w:lineRule="auto"/>
      </w:pPr>
      <w:r>
        <w:separator/>
      </w:r>
    </w:p>
  </w:endnote>
  <w:endnote w:type="continuationSeparator" w:id="0">
    <w:p w14:paraId="7BD89DDD" w14:textId="77777777" w:rsidR="004C7DB9" w:rsidRDefault="004C7DB9" w:rsidP="00C72D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B37AF" w14:textId="77777777" w:rsidR="004C7DB9" w:rsidRPr="00001AE6" w:rsidRDefault="004C7DB9" w:rsidP="00001AE6">
      <w:pPr>
        <w:pStyle w:val="Footer"/>
      </w:pPr>
    </w:p>
  </w:footnote>
  <w:footnote w:type="continuationSeparator" w:id="0">
    <w:p w14:paraId="10687EBB" w14:textId="77777777" w:rsidR="004C7DB9" w:rsidRDefault="004C7DB9" w:rsidP="00C72D30">
      <w:pPr>
        <w:spacing w:line="240" w:lineRule="auto"/>
      </w:pPr>
      <w:r>
        <w:continuationSeparator/>
      </w:r>
    </w:p>
  </w:footnote>
  <w:footnote w:id="1">
    <w:p w14:paraId="35A416A3" w14:textId="0D139407" w:rsidR="00C72D30" w:rsidRPr="00A63D6E" w:rsidRDefault="00C72D30" w:rsidP="00C72D30">
      <w:pPr>
        <w:spacing w:line="240" w:lineRule="auto"/>
      </w:pPr>
    </w:p>
  </w:footnote>
  <w:footnote w:id="2">
    <w:p w14:paraId="73052CD9" w14:textId="4145C55D" w:rsidR="00C72D30" w:rsidRPr="00A63D6E" w:rsidRDefault="00C72D30" w:rsidP="00A63D6E">
      <w:pPr>
        <w:spacing w:line="240" w:lineRule="auto"/>
        <w:rPr>
          <w:sz w:val="20"/>
          <w:szCs w:val="20"/>
        </w:rPr>
      </w:pPr>
    </w:p>
  </w:footnote>
  <w:footnote w:id="3">
    <w:p w14:paraId="1A5C8702" w14:textId="4DA81A5F" w:rsidR="00C72D30" w:rsidRPr="00C72D30" w:rsidRDefault="00C72D30">
      <w:pPr>
        <w:pStyle w:val="FootnoteText"/>
        <w:rPr>
          <w:lang w:val="en-US"/>
        </w:rPr>
      </w:pPr>
    </w:p>
  </w:footnote>
  <w:footnote w:id="4">
    <w:p w14:paraId="28968588" w14:textId="6298D3C5" w:rsidR="00C72D30" w:rsidRDefault="00C72D30" w:rsidP="00C72D30">
      <w:pPr>
        <w:spacing w:line="240" w:lineRule="auto"/>
      </w:pPr>
    </w:p>
  </w:footnote>
  <w:footnote w:id="5">
    <w:p w14:paraId="7E8D4698" w14:textId="1F60E0B2" w:rsidR="00C72D30" w:rsidRPr="00C72D30" w:rsidRDefault="00C72D30">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8DBBE" w14:textId="1B768BE1" w:rsidR="003955BB" w:rsidRDefault="003955BB">
    <w:pPr>
      <w:pStyle w:val="Header"/>
    </w:pPr>
    <w:r w:rsidRPr="00F951BB">
      <w:rPr>
        <w:noProof/>
        <w:color w:val="002060"/>
      </w:rPr>
      <w:drawing>
        <wp:anchor distT="0" distB="0" distL="114300" distR="114300" simplePos="0" relativeHeight="251659264" behindDoc="1" locked="0" layoutInCell="1" allowOverlap="1" wp14:anchorId="2DE0E4F8" wp14:editId="3ECE68A6">
          <wp:simplePos x="0" y="0"/>
          <wp:positionH relativeFrom="page">
            <wp:posOffset>5215467</wp:posOffset>
          </wp:positionH>
          <wp:positionV relativeFrom="paragraph">
            <wp:posOffset>-313055</wp:posOffset>
          </wp:positionV>
          <wp:extent cx="2190750" cy="967740"/>
          <wp:effectExtent l="0" t="0" r="0" b="0"/>
          <wp:wrapTight wrapText="bothSides">
            <wp:wrapPolygon edited="0">
              <wp:start x="5071" y="425"/>
              <wp:lineTo x="4132" y="2126"/>
              <wp:lineTo x="2066" y="7228"/>
              <wp:lineTo x="2066" y="14882"/>
              <wp:lineTo x="376" y="16157"/>
              <wp:lineTo x="376" y="19134"/>
              <wp:lineTo x="1878" y="19984"/>
              <wp:lineTo x="19722" y="19984"/>
              <wp:lineTo x="19910" y="19134"/>
              <wp:lineTo x="20285" y="15732"/>
              <wp:lineTo x="20661" y="2551"/>
              <wp:lineTo x="18783" y="1701"/>
              <wp:lineTo x="7889" y="425"/>
              <wp:lineTo x="5071" y="425"/>
            </wp:wrapPolygon>
          </wp:wrapTight>
          <wp:docPr id="944815627"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815627" name="Picture 8"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021FD"/>
    <w:multiLevelType w:val="multilevel"/>
    <w:tmpl w:val="3C920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B547DD7"/>
    <w:multiLevelType w:val="multilevel"/>
    <w:tmpl w:val="E5F448F8"/>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6E5D39E6"/>
    <w:multiLevelType w:val="hybridMultilevel"/>
    <w:tmpl w:val="89724BD4"/>
    <w:lvl w:ilvl="0" w:tplc="DC60E6CA">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AC6FBB"/>
    <w:multiLevelType w:val="multilevel"/>
    <w:tmpl w:val="3FCAB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8973180">
    <w:abstractNumId w:val="1"/>
  </w:num>
  <w:num w:numId="2" w16cid:durableId="1990359062">
    <w:abstractNumId w:val="3"/>
  </w:num>
  <w:num w:numId="3" w16cid:durableId="809060599">
    <w:abstractNumId w:val="0"/>
  </w:num>
  <w:num w:numId="4" w16cid:durableId="1403874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CAA"/>
    <w:rsid w:val="00001AE6"/>
    <w:rsid w:val="00001F68"/>
    <w:rsid w:val="00011A50"/>
    <w:rsid w:val="00031256"/>
    <w:rsid w:val="000A6EAB"/>
    <w:rsid w:val="000C6A3D"/>
    <w:rsid w:val="001B6CDC"/>
    <w:rsid w:val="00235434"/>
    <w:rsid w:val="00265602"/>
    <w:rsid w:val="002A1177"/>
    <w:rsid w:val="002C2BFC"/>
    <w:rsid w:val="002F2688"/>
    <w:rsid w:val="003955BB"/>
    <w:rsid w:val="003A5828"/>
    <w:rsid w:val="003B13D4"/>
    <w:rsid w:val="003C297D"/>
    <w:rsid w:val="003E3005"/>
    <w:rsid w:val="003F44D2"/>
    <w:rsid w:val="00412C13"/>
    <w:rsid w:val="00434A7B"/>
    <w:rsid w:val="00434D52"/>
    <w:rsid w:val="004C7DB9"/>
    <w:rsid w:val="004D7939"/>
    <w:rsid w:val="005422D0"/>
    <w:rsid w:val="005741EB"/>
    <w:rsid w:val="00597347"/>
    <w:rsid w:val="005B26E8"/>
    <w:rsid w:val="005E20BE"/>
    <w:rsid w:val="00617805"/>
    <w:rsid w:val="00643E8B"/>
    <w:rsid w:val="00670204"/>
    <w:rsid w:val="00694FA6"/>
    <w:rsid w:val="006D6AF0"/>
    <w:rsid w:val="008310F3"/>
    <w:rsid w:val="00831790"/>
    <w:rsid w:val="00886CD6"/>
    <w:rsid w:val="00941AAF"/>
    <w:rsid w:val="00965BB8"/>
    <w:rsid w:val="00A17109"/>
    <w:rsid w:val="00A20D82"/>
    <w:rsid w:val="00A44ECC"/>
    <w:rsid w:val="00A63D6E"/>
    <w:rsid w:val="00B01E4B"/>
    <w:rsid w:val="00B17CE0"/>
    <w:rsid w:val="00B95E37"/>
    <w:rsid w:val="00BC77A5"/>
    <w:rsid w:val="00BD02D9"/>
    <w:rsid w:val="00C15CAA"/>
    <w:rsid w:val="00C2289F"/>
    <w:rsid w:val="00C72D30"/>
    <w:rsid w:val="00CD685D"/>
    <w:rsid w:val="00CE1B06"/>
    <w:rsid w:val="00D26760"/>
    <w:rsid w:val="00D27C5C"/>
    <w:rsid w:val="00D412BA"/>
    <w:rsid w:val="00D438F4"/>
    <w:rsid w:val="00D95540"/>
    <w:rsid w:val="00E0275E"/>
    <w:rsid w:val="00E12F3D"/>
    <w:rsid w:val="00E65079"/>
    <w:rsid w:val="00E92BA0"/>
    <w:rsid w:val="00EC498F"/>
    <w:rsid w:val="00ED01A1"/>
    <w:rsid w:val="00F00083"/>
    <w:rsid w:val="00F0194E"/>
    <w:rsid w:val="00F1395C"/>
    <w:rsid w:val="00F42B58"/>
    <w:rsid w:val="00F75C12"/>
    <w:rsid w:val="00FE22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83E8D"/>
  <w15:chartTrackingRefBased/>
  <w15:docId w15:val="{2D6CC7A3-10E3-4216-AE14-BED11A7B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D30"/>
    <w:pPr>
      <w:spacing w:after="0" w:line="276" w:lineRule="auto"/>
    </w:pPr>
    <w:rPr>
      <w:rFonts w:ascii="Arial" w:eastAsia="Arial" w:hAnsi="Arial" w:cs="Arial"/>
      <w:kern w:val="0"/>
      <w:sz w:val="22"/>
      <w:szCs w:val="22"/>
      <w:lang w:eastAsia="en-GB"/>
      <w14:ligatures w14:val="none"/>
    </w:rPr>
  </w:style>
  <w:style w:type="paragraph" w:styleId="Heading1">
    <w:name w:val="heading 1"/>
    <w:basedOn w:val="Normal"/>
    <w:next w:val="Normal"/>
    <w:link w:val="Heading1Char"/>
    <w:uiPriority w:val="9"/>
    <w:qFormat/>
    <w:rsid w:val="00C15C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5C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15C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15C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5C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5C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5C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5C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5C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5C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5C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5C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5C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5C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5C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5C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5C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5CAA"/>
    <w:rPr>
      <w:rFonts w:eastAsiaTheme="majorEastAsia" w:cstheme="majorBidi"/>
      <w:color w:val="272727" w:themeColor="text1" w:themeTint="D8"/>
    </w:rPr>
  </w:style>
  <w:style w:type="paragraph" w:styleId="Title">
    <w:name w:val="Title"/>
    <w:basedOn w:val="Normal"/>
    <w:next w:val="Normal"/>
    <w:link w:val="TitleChar"/>
    <w:uiPriority w:val="10"/>
    <w:qFormat/>
    <w:rsid w:val="00C15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5C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5C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5C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5CAA"/>
    <w:pPr>
      <w:spacing w:before="160"/>
      <w:jc w:val="center"/>
    </w:pPr>
    <w:rPr>
      <w:i/>
      <w:iCs/>
      <w:color w:val="404040" w:themeColor="text1" w:themeTint="BF"/>
    </w:rPr>
  </w:style>
  <w:style w:type="character" w:customStyle="1" w:styleId="QuoteChar">
    <w:name w:val="Quote Char"/>
    <w:basedOn w:val="DefaultParagraphFont"/>
    <w:link w:val="Quote"/>
    <w:uiPriority w:val="29"/>
    <w:rsid w:val="00C15CAA"/>
    <w:rPr>
      <w:i/>
      <w:iCs/>
      <w:color w:val="404040" w:themeColor="text1" w:themeTint="BF"/>
    </w:rPr>
  </w:style>
  <w:style w:type="paragraph" w:styleId="ListParagraph">
    <w:name w:val="List Paragraph"/>
    <w:basedOn w:val="Normal"/>
    <w:uiPriority w:val="34"/>
    <w:qFormat/>
    <w:rsid w:val="00C15CAA"/>
    <w:pPr>
      <w:ind w:left="720"/>
      <w:contextualSpacing/>
    </w:pPr>
  </w:style>
  <w:style w:type="character" w:styleId="IntenseEmphasis">
    <w:name w:val="Intense Emphasis"/>
    <w:basedOn w:val="DefaultParagraphFont"/>
    <w:uiPriority w:val="21"/>
    <w:qFormat/>
    <w:rsid w:val="00C15CAA"/>
    <w:rPr>
      <w:i/>
      <w:iCs/>
      <w:color w:val="0F4761" w:themeColor="accent1" w:themeShade="BF"/>
    </w:rPr>
  </w:style>
  <w:style w:type="paragraph" w:styleId="IntenseQuote">
    <w:name w:val="Intense Quote"/>
    <w:basedOn w:val="Normal"/>
    <w:next w:val="Normal"/>
    <w:link w:val="IntenseQuoteChar"/>
    <w:uiPriority w:val="30"/>
    <w:qFormat/>
    <w:rsid w:val="00C15C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5CAA"/>
    <w:rPr>
      <w:i/>
      <w:iCs/>
      <w:color w:val="0F4761" w:themeColor="accent1" w:themeShade="BF"/>
    </w:rPr>
  </w:style>
  <w:style w:type="character" w:styleId="IntenseReference">
    <w:name w:val="Intense Reference"/>
    <w:basedOn w:val="DefaultParagraphFont"/>
    <w:uiPriority w:val="32"/>
    <w:qFormat/>
    <w:rsid w:val="00C15CAA"/>
    <w:rPr>
      <w:b/>
      <w:bCs/>
      <w:smallCaps/>
      <w:color w:val="0F4761" w:themeColor="accent1" w:themeShade="BF"/>
      <w:spacing w:val="5"/>
    </w:rPr>
  </w:style>
  <w:style w:type="paragraph" w:styleId="Header">
    <w:name w:val="header"/>
    <w:basedOn w:val="Normal"/>
    <w:link w:val="HeaderChar"/>
    <w:uiPriority w:val="99"/>
    <w:unhideWhenUsed/>
    <w:rsid w:val="00C72D30"/>
    <w:pPr>
      <w:tabs>
        <w:tab w:val="center" w:pos="4513"/>
        <w:tab w:val="right" w:pos="9026"/>
      </w:tabs>
      <w:spacing w:line="240" w:lineRule="auto"/>
    </w:pPr>
  </w:style>
  <w:style w:type="character" w:customStyle="1" w:styleId="HeaderChar">
    <w:name w:val="Header Char"/>
    <w:basedOn w:val="DefaultParagraphFont"/>
    <w:link w:val="Header"/>
    <w:uiPriority w:val="99"/>
    <w:rsid w:val="00C72D30"/>
    <w:rPr>
      <w:rFonts w:ascii="Arial" w:eastAsia="Arial" w:hAnsi="Arial" w:cs="Arial"/>
      <w:kern w:val="0"/>
      <w:sz w:val="22"/>
      <w:szCs w:val="22"/>
      <w:lang w:eastAsia="en-GB"/>
      <w14:ligatures w14:val="none"/>
    </w:rPr>
  </w:style>
  <w:style w:type="paragraph" w:styleId="Footer">
    <w:name w:val="footer"/>
    <w:basedOn w:val="Normal"/>
    <w:link w:val="FooterChar"/>
    <w:uiPriority w:val="99"/>
    <w:unhideWhenUsed/>
    <w:rsid w:val="00C72D30"/>
    <w:pPr>
      <w:tabs>
        <w:tab w:val="center" w:pos="4513"/>
        <w:tab w:val="right" w:pos="9026"/>
      </w:tabs>
      <w:spacing w:line="240" w:lineRule="auto"/>
    </w:pPr>
  </w:style>
  <w:style w:type="character" w:customStyle="1" w:styleId="FooterChar">
    <w:name w:val="Footer Char"/>
    <w:basedOn w:val="DefaultParagraphFont"/>
    <w:link w:val="Footer"/>
    <w:uiPriority w:val="99"/>
    <w:rsid w:val="00C72D30"/>
    <w:rPr>
      <w:rFonts w:ascii="Arial" w:eastAsia="Arial" w:hAnsi="Arial" w:cs="Arial"/>
      <w:kern w:val="0"/>
      <w:sz w:val="22"/>
      <w:szCs w:val="22"/>
      <w:lang w:eastAsia="en-GB"/>
      <w14:ligatures w14:val="none"/>
    </w:rPr>
  </w:style>
  <w:style w:type="paragraph" w:styleId="FootnoteText">
    <w:name w:val="footnote text"/>
    <w:basedOn w:val="Normal"/>
    <w:link w:val="FootnoteTextChar"/>
    <w:uiPriority w:val="99"/>
    <w:semiHidden/>
    <w:unhideWhenUsed/>
    <w:rsid w:val="00C72D30"/>
    <w:pPr>
      <w:spacing w:line="240" w:lineRule="auto"/>
    </w:pPr>
    <w:rPr>
      <w:sz w:val="20"/>
      <w:szCs w:val="20"/>
    </w:rPr>
  </w:style>
  <w:style w:type="character" w:customStyle="1" w:styleId="FootnoteTextChar">
    <w:name w:val="Footnote Text Char"/>
    <w:basedOn w:val="DefaultParagraphFont"/>
    <w:link w:val="FootnoteText"/>
    <w:uiPriority w:val="99"/>
    <w:semiHidden/>
    <w:rsid w:val="00C72D30"/>
    <w:rPr>
      <w:rFonts w:ascii="Arial" w:eastAsia="Arial" w:hAnsi="Arial" w:cs="Arial"/>
      <w:kern w:val="0"/>
      <w:sz w:val="20"/>
      <w:szCs w:val="20"/>
      <w:lang w:eastAsia="en-GB"/>
      <w14:ligatures w14:val="none"/>
    </w:rPr>
  </w:style>
  <w:style w:type="character" w:styleId="FootnoteReference">
    <w:name w:val="footnote reference"/>
    <w:basedOn w:val="DefaultParagraphFont"/>
    <w:uiPriority w:val="99"/>
    <w:semiHidden/>
    <w:unhideWhenUsed/>
    <w:rsid w:val="00C72D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gov.uk/government/collections/government-conversion-factors-for-company-report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A551B-434D-497A-A7F7-1532AAAF2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873</Words>
  <Characters>4982</Characters>
  <Application>Microsoft Office Word</Application>
  <DocSecurity>0</DocSecurity>
  <Lines>41</Lines>
  <Paragraphs>11</Paragraphs>
  <ScaleCrop>false</ScaleCrop>
  <Company/>
  <LinksUpToDate>false</LinksUpToDate>
  <CharactersWithSpaces>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Crawford</dc:creator>
  <cp:keywords/>
  <dc:description/>
  <cp:lastModifiedBy>Joanne Crawford</cp:lastModifiedBy>
  <cp:revision>48</cp:revision>
  <dcterms:created xsi:type="dcterms:W3CDTF">2026-09-02T10:37:00Z</dcterms:created>
  <dcterms:modified xsi:type="dcterms:W3CDTF">2026-09-02T14:21:00Z</dcterms:modified>
</cp:coreProperties>
</file>